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C7" w:rsidRDefault="006C0BC7" w:rsidP="006C0BC7">
      <w:pPr>
        <w:jc w:val="right"/>
      </w:pPr>
      <w:r>
        <w:t xml:space="preserve">Ostrów Wielkopolski, dnia ................................. r. </w:t>
      </w:r>
    </w:p>
    <w:p w:rsidR="006C0BC7" w:rsidRDefault="006C0BC7" w:rsidP="006C0BC7">
      <w:r>
        <w:t>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</w:t>
      </w:r>
    </w:p>
    <w:p w:rsidR="006C0BC7" w:rsidRPr="00E94E00" w:rsidRDefault="006C0BC7" w:rsidP="006C0BC7">
      <w:pPr>
        <w:rPr>
          <w:vertAlign w:val="superscript"/>
        </w:rPr>
      </w:pPr>
      <w:r>
        <w:t xml:space="preserve">nr tel. </w:t>
      </w:r>
      <w:r>
        <w:rPr>
          <w:vertAlign w:val="superscript"/>
        </w:rPr>
        <w:t>*)</w:t>
      </w:r>
    </w:p>
    <w:p w:rsidR="006C0BC7" w:rsidRDefault="006C0BC7" w:rsidP="006C0BC7">
      <w:r>
        <w:t>………………………………………….</w:t>
      </w:r>
    </w:p>
    <w:p w:rsidR="006C0BC7" w:rsidRDefault="006C0BC7" w:rsidP="006C0BC7"/>
    <w:p w:rsidR="006C0BC7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Powiatowy Zarząd Dróg</w:t>
      </w:r>
    </w:p>
    <w:p w:rsidR="00373965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Ostrowie Wielkopolskim</w:t>
      </w:r>
    </w:p>
    <w:p w:rsidR="00373965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ul. Staszica 1</w:t>
      </w:r>
    </w:p>
    <w:p w:rsidR="00373965" w:rsidRDefault="00373965" w:rsidP="006C0BC7">
      <w:pPr>
        <w:ind w:firstLine="43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63-400 Ostrów Wielkopolski</w:t>
      </w:r>
    </w:p>
    <w:p w:rsidR="006C0BC7" w:rsidRDefault="006C0BC7" w:rsidP="006C0BC7">
      <w:pPr>
        <w:ind w:firstLine="4395"/>
        <w:rPr>
          <w:b/>
          <w:i/>
          <w:sz w:val="28"/>
          <w:szCs w:val="28"/>
        </w:rPr>
      </w:pPr>
    </w:p>
    <w:p w:rsidR="006C0BC7" w:rsidRPr="006C0BC7" w:rsidRDefault="006C0BC7" w:rsidP="006C0BC7">
      <w:pPr>
        <w:ind w:firstLine="4395"/>
        <w:rPr>
          <w:b/>
          <w:i/>
          <w:sz w:val="28"/>
          <w:szCs w:val="28"/>
        </w:rPr>
      </w:pPr>
    </w:p>
    <w:p w:rsidR="006C0BC7" w:rsidRPr="004F3AA8" w:rsidRDefault="006C0BC7" w:rsidP="006C0BC7">
      <w:pPr>
        <w:tabs>
          <w:tab w:val="left" w:pos="3440"/>
          <w:tab w:val="left" w:pos="6820"/>
          <w:tab w:val="right" w:pos="9072"/>
        </w:tabs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ab/>
        <w:t xml:space="preserve">  </w:t>
      </w:r>
      <w:r w:rsidRPr="004F3AA8">
        <w:rPr>
          <w:rFonts w:ascii="ISOCPEUR" w:hAnsi="ISOCPEUR"/>
          <w:b/>
          <w:i/>
        </w:rPr>
        <w:tab/>
      </w:r>
    </w:p>
    <w:p w:rsidR="006C0BC7" w:rsidRDefault="006C0BC7" w:rsidP="006C0BC7">
      <w:r>
        <w:t>Informuję, że w terminie od dnia ...................................... do dnia .............................................</w:t>
      </w:r>
    </w:p>
    <w:p w:rsidR="006C0BC7" w:rsidRDefault="006C0BC7" w:rsidP="006C0BC7"/>
    <w:p w:rsidR="006C0BC7" w:rsidRDefault="006C0BC7" w:rsidP="006C0BC7">
      <w:r>
        <w:t xml:space="preserve">zostanie wprowadzona </w:t>
      </w:r>
      <w:r w:rsidRPr="00E94E00">
        <w:t>czasowa</w:t>
      </w:r>
      <w:r>
        <w:t xml:space="preserve"> / stała</w:t>
      </w:r>
      <w:r>
        <w:rPr>
          <w:vertAlign w:val="superscript"/>
        </w:rPr>
        <w:t>**)</w:t>
      </w:r>
      <w:r>
        <w:t xml:space="preserve"> zmiana w organizacji ruchu drogowego </w:t>
      </w:r>
    </w:p>
    <w:p w:rsidR="006C0BC7" w:rsidRDefault="006C0BC7" w:rsidP="006C0BC7"/>
    <w:p w:rsidR="006C0BC7" w:rsidRDefault="006C0BC7" w:rsidP="006C0BC7">
      <w:r>
        <w:t>przez .............................................................................................................................................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.......................................................................................................................................................</w:t>
      </w:r>
    </w:p>
    <w:p w:rsidR="006C0BC7" w:rsidRDefault="006C0BC7" w:rsidP="006C0BC7"/>
    <w:p w:rsidR="006C0BC7" w:rsidRDefault="006C0BC7" w:rsidP="006C0BC7">
      <w:r>
        <w:t>.......................................................................................................................................................</w:t>
      </w:r>
    </w:p>
    <w:p w:rsidR="006C0BC7" w:rsidRDefault="006C0BC7" w:rsidP="006C0BC7">
      <w:pPr>
        <w:jc w:val="center"/>
        <w:rPr>
          <w:i/>
          <w:iCs/>
        </w:rPr>
      </w:pPr>
      <w:r>
        <w:rPr>
          <w:i/>
          <w:iCs/>
        </w:rPr>
        <w:t>(nazwa jednostki wprowadzającej zmiany w organizacji ruchu)</w:t>
      </w:r>
    </w:p>
    <w:p w:rsidR="006C0BC7" w:rsidRPr="004F3AA8" w:rsidRDefault="006C0BC7" w:rsidP="006C0BC7">
      <w:pPr>
        <w:tabs>
          <w:tab w:val="left" w:pos="3440"/>
          <w:tab w:val="left" w:pos="6820"/>
          <w:tab w:val="right" w:pos="9072"/>
        </w:tabs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</w:t>
      </w:r>
      <w:r>
        <w:rPr>
          <w:rFonts w:ascii="ISOCPEUR" w:hAnsi="ISOCPEUR"/>
          <w:b/>
          <w:i/>
        </w:rPr>
        <w:t xml:space="preserve">           </w:t>
      </w:r>
      <w:r w:rsidRPr="004F3AA8">
        <w:rPr>
          <w:rFonts w:ascii="ISOCPEUR" w:hAnsi="ISOCPEUR"/>
          <w:b/>
          <w:i/>
        </w:rPr>
        <w:t xml:space="preserve"> </w:t>
      </w:r>
    </w:p>
    <w:p w:rsidR="006C0BC7" w:rsidRDefault="006C0BC7" w:rsidP="006C0BC7">
      <w:r>
        <w:t>na drodze .........................................   nr ........................................ w m. ....................................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                                                        </w:t>
      </w:r>
    </w:p>
    <w:p w:rsidR="006C0BC7" w:rsidRDefault="006C0BC7" w:rsidP="006C0BC7">
      <w:r>
        <w:t>ul. ..................................................../ odc. drogi...........................................................................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>
        <w:rPr>
          <w:rFonts w:ascii="ISOCPEUR" w:hAnsi="ISOCPEUR"/>
          <w:b/>
          <w:i/>
        </w:rPr>
        <w:t xml:space="preserve">                                         </w:t>
      </w:r>
    </w:p>
    <w:p w:rsidR="006C0BC7" w:rsidRDefault="006C0BC7" w:rsidP="006C0BC7">
      <w:r>
        <w:t xml:space="preserve">zgodnie z zatwierdzonym w dniu ............................................projektem organizacji ruchu      </w:t>
      </w:r>
    </w:p>
    <w:p w:rsidR="006C0BC7" w:rsidRPr="004F3AA8" w:rsidRDefault="006C0BC7" w:rsidP="006C0BC7">
      <w:pPr>
        <w:rPr>
          <w:rFonts w:ascii="ISOCPEUR" w:hAnsi="ISOCPEUR"/>
          <w:b/>
          <w:i/>
        </w:rPr>
      </w:pPr>
      <w:r w:rsidRPr="004F3AA8">
        <w:rPr>
          <w:rFonts w:ascii="ISOCPEUR" w:hAnsi="ISOCPEUR"/>
          <w:b/>
          <w:i/>
        </w:rPr>
        <w:t xml:space="preserve">      </w:t>
      </w:r>
    </w:p>
    <w:p w:rsidR="006C0BC7" w:rsidRDefault="006C0BC7" w:rsidP="006C0BC7">
      <w:r>
        <w:t>Nr ........................................... .</w:t>
      </w:r>
    </w:p>
    <w:p w:rsidR="006C0BC7" w:rsidRDefault="006C0BC7" w:rsidP="006C0BC7"/>
    <w:p w:rsidR="006C0BC7" w:rsidRDefault="006C0BC7" w:rsidP="006C0BC7"/>
    <w:p w:rsidR="006C0BC7" w:rsidRDefault="006C0BC7" w:rsidP="006C0BC7">
      <w:pPr>
        <w:jc w:val="right"/>
      </w:pPr>
      <w:r>
        <w:t>.......................................................</w:t>
      </w:r>
    </w:p>
    <w:p w:rsidR="006C0BC7" w:rsidRDefault="006C0BC7" w:rsidP="006C0BC7">
      <w:pPr>
        <w:ind w:left="6372" w:firstLine="708"/>
        <w:rPr>
          <w:i/>
          <w:iCs/>
        </w:rPr>
      </w:pPr>
      <w:r>
        <w:rPr>
          <w:i/>
          <w:iCs/>
        </w:rPr>
        <w:t>(podpis)</w:t>
      </w:r>
    </w:p>
    <w:p w:rsidR="006C0BC7" w:rsidRDefault="006C0BC7" w:rsidP="006C0BC7">
      <w:pPr>
        <w:rPr>
          <w:i/>
          <w:iCs/>
        </w:rPr>
      </w:pPr>
    </w:p>
    <w:p w:rsidR="006C0BC7" w:rsidRDefault="006C0BC7" w:rsidP="006C0BC7">
      <w:pPr>
        <w:ind w:left="6372" w:firstLine="708"/>
        <w:rPr>
          <w:i/>
          <w:iCs/>
        </w:rPr>
      </w:pPr>
    </w:p>
    <w:p w:rsidR="006C0BC7" w:rsidRDefault="006C0BC7" w:rsidP="006C0BC7">
      <w:pPr>
        <w:pStyle w:val="Tekstpodstawowy"/>
        <w:jc w:val="both"/>
        <w:rPr>
          <w:i/>
          <w:iCs/>
          <w:sz w:val="28"/>
        </w:rPr>
      </w:pPr>
      <w:r>
        <w:rPr>
          <w:i/>
          <w:iCs/>
          <w:sz w:val="28"/>
        </w:rPr>
        <w:t>Jednostka wprowadzająca organizację ruchu zawiadamia organ zarządzający ruchem, zarząd drogi oraz właściwego komendanta Policji o terminie jej wprowadzenia, co najmniej na 7 dni przed dniem wprowadzenia organizacji ruchu.</w:t>
      </w:r>
    </w:p>
    <w:p w:rsidR="006C0BC7" w:rsidRDefault="006C0BC7" w:rsidP="006C0BC7">
      <w:pPr>
        <w:pStyle w:val="Tekstpodstawowy"/>
        <w:jc w:val="both"/>
        <w:rPr>
          <w:i/>
          <w:iCs/>
          <w:sz w:val="28"/>
        </w:rPr>
      </w:pPr>
    </w:p>
    <w:p w:rsidR="006C0BC7" w:rsidRDefault="006C0BC7" w:rsidP="006C0BC7">
      <w:r>
        <w:rPr>
          <w:i/>
          <w:iCs/>
        </w:rPr>
        <w:t>*)  dane dobrowolne</w:t>
      </w:r>
    </w:p>
    <w:p w:rsidR="006C0BC7" w:rsidRDefault="006C0BC7" w:rsidP="006C0BC7">
      <w:pPr>
        <w:ind w:left="6372" w:firstLine="708"/>
        <w:rPr>
          <w:i/>
          <w:iCs/>
        </w:rPr>
      </w:pPr>
    </w:p>
    <w:p w:rsidR="006C0BC7" w:rsidRDefault="006C0BC7" w:rsidP="006C0BC7">
      <w:pPr>
        <w:rPr>
          <w:i/>
          <w:iCs/>
        </w:rPr>
      </w:pPr>
      <w:r>
        <w:rPr>
          <w:i/>
          <w:iCs/>
        </w:rPr>
        <w:t>**)niepotrzebne skreślić</w:t>
      </w:r>
    </w:p>
    <w:p w:rsidR="00601139" w:rsidRDefault="00601139" w:rsidP="00601139">
      <w:pPr>
        <w:jc w:val="center"/>
        <w:rPr>
          <w:b/>
        </w:rPr>
      </w:pPr>
      <w:r w:rsidRPr="009C3583">
        <w:rPr>
          <w:b/>
        </w:rPr>
        <w:lastRenderedPageBreak/>
        <w:t>Klauzula informacyjna dotycząca przetwarzania danych osobowych</w:t>
      </w:r>
    </w:p>
    <w:p w:rsidR="006E4373" w:rsidRPr="009C3583" w:rsidRDefault="006E4373" w:rsidP="00601139">
      <w:pPr>
        <w:jc w:val="center"/>
        <w:rPr>
          <w:b/>
        </w:rPr>
      </w:pPr>
      <w:bookmarkStart w:id="0" w:name="_GoBack"/>
      <w:bookmarkEnd w:id="0"/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 xml:space="preserve">Administratorem danych osobowych jest Powiatowy Zarząd Dróg w Ostrowie Wielkopolskim, </w:t>
      </w:r>
      <w:r w:rsidRPr="009C3583">
        <w:rPr>
          <w:rFonts w:ascii="Times New Roman" w:hAnsi="Times New Roman" w:cs="Times New Roman"/>
        </w:rPr>
        <w:br/>
        <w:t>ul. Staszica 1, 63-400 Ostrów Wielkopolski.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 xml:space="preserve">W Powiatowym Zarządzie Dróg w Ostrowie Wielkopolskim został wyznaczony inspektor ochrony danych, z którym możliwy jest kontakt w sprawie danych osobowych listowny na wyżej wskazany adres korespondencyjny z dopiskiem „Inspektor ochrony danych” bądź e-mailowy: </w:t>
      </w:r>
      <w:hyperlink r:id="rId6" w:history="1">
        <w:r w:rsidRPr="009C3583">
          <w:rPr>
            <w:rStyle w:val="Hipercze"/>
            <w:rFonts w:ascii="Times New Roman" w:hAnsi="Times New Roman" w:cs="Times New Roman"/>
          </w:rPr>
          <w:t>iod@nextivo.pl</w:t>
        </w:r>
      </w:hyperlink>
      <w:r w:rsidRPr="009C3583">
        <w:rPr>
          <w:rFonts w:ascii="Times New Roman" w:hAnsi="Times New Roman" w:cs="Times New Roman"/>
        </w:rPr>
        <w:t>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3583">
        <w:rPr>
          <w:rFonts w:ascii="Times New Roman" w:hAnsi="Times New Roman" w:cs="Times New Roman"/>
        </w:rPr>
        <w:t>Dz</w:t>
      </w:r>
      <w:proofErr w:type="spellEnd"/>
      <w:r w:rsidRPr="009C3583">
        <w:rPr>
          <w:rFonts w:ascii="Times New Roman" w:hAnsi="Times New Roman" w:cs="Times New Roman"/>
        </w:rPr>
        <w:t xml:space="preserve"> .U. UE. L z 2016r. Nr 119, str.1) – dalej RODO.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Dane przez Panią/Pana udostępnione mogą być przekazane wyłącznie podmiotom upoważnionym na podstawie przepisów prawa.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Dane przez Panią/Pana udostępnione nie będą przekazywane do państwa trzeciego lub organizacji międzynarodowej.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Pani/Pana dane osobowe przetwarzane będą przez okres niezbędny do załatwienia sprawy oraz przechowywane przez okres</w:t>
      </w:r>
      <w:r>
        <w:rPr>
          <w:rFonts w:ascii="Times New Roman" w:hAnsi="Times New Roman" w:cs="Times New Roman"/>
        </w:rPr>
        <w:t xml:space="preserve"> 10 lat, licząc od początku roku następującego po roku, w którym zakończono sprawę.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Przysługuje Pani/Panu prawo do żądania od administratora dostępu do swoich danych, prawo 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Podanie przez Panią/Pana danych osobowych odbywa się na podstawie obowiązujących regulacji prawnych.</w:t>
      </w:r>
    </w:p>
    <w:p w:rsidR="00601139" w:rsidRPr="009C3583" w:rsidRDefault="00601139" w:rsidP="00601139">
      <w:pPr>
        <w:pStyle w:val="Akapitzlist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9C3583">
        <w:rPr>
          <w:rFonts w:ascii="Times New Roman" w:hAnsi="Times New Roman" w:cs="Times New Roman"/>
        </w:rPr>
        <w:t>Dane udostępnione przez Panią/Pana nie będą podlegały zautomatyzowanemu przetwarzaniu, w tym profilowaniu, o którym mowa w ogólnym rozporządzeniu o ochronie danych (RODO).</w:t>
      </w:r>
    </w:p>
    <w:p w:rsidR="008E508D" w:rsidRPr="00F959E6" w:rsidRDefault="008E508D" w:rsidP="0053424E">
      <w:pPr>
        <w:pStyle w:val="Nagwek3"/>
        <w:shd w:val="clear" w:color="auto" w:fill="FFFFFF"/>
        <w:jc w:val="center"/>
        <w:rPr>
          <w:sz w:val="22"/>
          <w:szCs w:val="22"/>
        </w:rPr>
      </w:pPr>
    </w:p>
    <w:sectPr w:rsidR="008E508D" w:rsidRPr="00F9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81"/>
    <w:rsid w:val="00373965"/>
    <w:rsid w:val="004A3E81"/>
    <w:rsid w:val="0053424E"/>
    <w:rsid w:val="00601139"/>
    <w:rsid w:val="006C0BC7"/>
    <w:rsid w:val="006E4373"/>
    <w:rsid w:val="008E508D"/>
    <w:rsid w:val="00A27449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6C0BC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B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nextiv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10F6-0FAA-4E36-9D33-700114A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8</cp:revision>
  <dcterms:created xsi:type="dcterms:W3CDTF">2018-08-01T07:57:00Z</dcterms:created>
  <dcterms:modified xsi:type="dcterms:W3CDTF">2019-11-22T10:34:00Z</dcterms:modified>
</cp:coreProperties>
</file>