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5686" w14:textId="7ABEBED7" w:rsidR="00FB3F2F" w:rsidRDefault="000B1465" w:rsidP="000B14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465">
        <w:rPr>
          <w:rFonts w:ascii="Times New Roman" w:hAnsi="Times New Roman" w:cs="Times New Roman"/>
          <w:sz w:val="28"/>
          <w:szCs w:val="28"/>
        </w:rPr>
        <w:t>PLAN DZIAŁANIA NA RZECZ POPRAWY ZAPEWNIENIA DOSTĘPNOŚCI  OSOBOM ZE SZCZEGÓLNYMI POTRZEBAMI NA OKRES OD KWIETNIA 202</w:t>
      </w:r>
      <w:r w:rsidR="001F3765">
        <w:rPr>
          <w:rFonts w:ascii="Times New Roman" w:hAnsi="Times New Roman" w:cs="Times New Roman"/>
          <w:sz w:val="28"/>
          <w:szCs w:val="28"/>
        </w:rPr>
        <w:t>1</w:t>
      </w:r>
      <w:r w:rsidRPr="000B1465">
        <w:rPr>
          <w:rFonts w:ascii="Times New Roman" w:hAnsi="Times New Roman" w:cs="Times New Roman"/>
          <w:sz w:val="28"/>
          <w:szCs w:val="28"/>
        </w:rPr>
        <w:t xml:space="preserve"> DO MARCA 2023</w:t>
      </w:r>
    </w:p>
    <w:p w14:paraId="15D177E3" w14:textId="1FF0FA70" w:rsidR="000B1465" w:rsidRDefault="000B1465" w:rsidP="000B1465">
      <w:pPr>
        <w:rPr>
          <w:rFonts w:ascii="Times New Roman" w:hAnsi="Times New Roman" w:cs="Times New Roman"/>
          <w:sz w:val="28"/>
          <w:szCs w:val="28"/>
        </w:rPr>
      </w:pPr>
    </w:p>
    <w:p w14:paraId="153F7520" w14:textId="77777777" w:rsidR="00162EFB" w:rsidRDefault="00162EFB" w:rsidP="00162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art. 14 w związku z art. 6 ustawy z dnia 19 lipca 2019 r. o zapewnieniu dostępności osobom ze szczególnymi potrzebami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(t.j. Dz. U. z 2020 r. poz. 1062)</w:t>
      </w:r>
      <w:r>
        <w:rPr>
          <w:rFonts w:ascii="Times New Roman" w:hAnsi="Times New Roman" w:cs="Times New Roman"/>
          <w:sz w:val="28"/>
          <w:szCs w:val="28"/>
        </w:rPr>
        <w:t xml:space="preserve"> ustala się plan działania na rzecz poprawy zapewnienia dostępności osobom ze szczególnymi potrzebami.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688"/>
        <w:gridCol w:w="4472"/>
        <w:gridCol w:w="2831"/>
        <w:gridCol w:w="4195"/>
        <w:gridCol w:w="2551"/>
      </w:tblGrid>
      <w:tr w:rsidR="00364CAC" w14:paraId="1E168A3C" w14:textId="77777777" w:rsidTr="006815D4">
        <w:tc>
          <w:tcPr>
            <w:tcW w:w="688" w:type="dxa"/>
          </w:tcPr>
          <w:p w14:paraId="274F118E" w14:textId="5123ABC1" w:rsidR="00E20FAC" w:rsidRDefault="00E20FAC" w:rsidP="000B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472" w:type="dxa"/>
          </w:tcPr>
          <w:p w14:paraId="1F6142D0" w14:textId="32A64325" w:rsidR="00E20FAC" w:rsidRDefault="00E20FAC" w:rsidP="000B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Zakres działalności</w:t>
            </w:r>
          </w:p>
        </w:tc>
        <w:tc>
          <w:tcPr>
            <w:tcW w:w="2831" w:type="dxa"/>
          </w:tcPr>
          <w:p w14:paraId="714CF150" w14:textId="1401CC69" w:rsidR="00E20FAC" w:rsidRDefault="00E20FAC" w:rsidP="000B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Realizujący zadania wynikające z art. 6 ustawy</w:t>
            </w:r>
          </w:p>
        </w:tc>
        <w:tc>
          <w:tcPr>
            <w:tcW w:w="4195" w:type="dxa"/>
          </w:tcPr>
          <w:p w14:paraId="2FD27C68" w14:textId="0A08D430" w:rsidR="00E20FAC" w:rsidRDefault="00E20FAC" w:rsidP="000B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Sposób realizacji</w:t>
            </w:r>
          </w:p>
        </w:tc>
        <w:tc>
          <w:tcPr>
            <w:tcW w:w="2551" w:type="dxa"/>
          </w:tcPr>
          <w:p w14:paraId="7628A06F" w14:textId="77777777" w:rsidR="00E20FAC" w:rsidRDefault="00E20FAC" w:rsidP="000B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Terminy</w:t>
            </w:r>
          </w:p>
          <w:p w14:paraId="38FB5C73" w14:textId="2026B9DE" w:rsidR="0087661E" w:rsidRDefault="0087661E" w:rsidP="000B1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CAC" w14:paraId="6EBE626F" w14:textId="77777777" w:rsidTr="006815D4">
        <w:tc>
          <w:tcPr>
            <w:tcW w:w="688" w:type="dxa"/>
          </w:tcPr>
          <w:p w14:paraId="61C1ED32" w14:textId="3FCA4F7B" w:rsidR="00E20FAC" w:rsidRPr="00221A27" w:rsidRDefault="0087661E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72" w:type="dxa"/>
          </w:tcPr>
          <w:p w14:paraId="67B5895A" w14:textId="6622E4C1" w:rsidR="00E20FAC" w:rsidRPr="00221A27" w:rsidRDefault="00E20FAC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Prowadzenie działań promujących</w:t>
            </w:r>
            <w:r w:rsidR="0087661E" w:rsidRPr="00221A27">
              <w:rPr>
                <w:rFonts w:ascii="Times New Roman" w:hAnsi="Times New Roman" w:cs="Times New Roman"/>
                <w:sz w:val="26"/>
                <w:szCs w:val="26"/>
              </w:rPr>
              <w:t xml:space="preserve"> dostępność</w:t>
            </w:r>
          </w:p>
        </w:tc>
        <w:tc>
          <w:tcPr>
            <w:tcW w:w="2831" w:type="dxa"/>
          </w:tcPr>
          <w:p w14:paraId="3A633B01" w14:textId="5E04F88D" w:rsidR="00E20FAC" w:rsidRPr="00221A27" w:rsidRDefault="0087661E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 xml:space="preserve">Koordynator do Spraw Dostępności </w:t>
            </w:r>
            <w:r w:rsidR="009058D3">
              <w:rPr>
                <w:rFonts w:ascii="Times New Roman" w:hAnsi="Times New Roman" w:cs="Times New Roman"/>
                <w:sz w:val="26"/>
                <w:szCs w:val="26"/>
              </w:rPr>
              <w:t>+ Redaktor strony Biuletynu Informacji Publicznej</w:t>
            </w:r>
          </w:p>
        </w:tc>
        <w:tc>
          <w:tcPr>
            <w:tcW w:w="4195" w:type="dxa"/>
          </w:tcPr>
          <w:p w14:paraId="0BDB7221" w14:textId="1051DF44" w:rsidR="00E20FAC" w:rsidRPr="00221A27" w:rsidRDefault="0087661E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Umieszczanie informacji na stronie internetowej Powiatowego Zarządu Dróg w Ostrowie Wielkopolskim</w:t>
            </w:r>
          </w:p>
        </w:tc>
        <w:tc>
          <w:tcPr>
            <w:tcW w:w="2551" w:type="dxa"/>
          </w:tcPr>
          <w:p w14:paraId="7CB60A84" w14:textId="1469728E" w:rsidR="00E20FAC" w:rsidRPr="00221A27" w:rsidRDefault="0087661E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Do 31 marca 2023 r.</w:t>
            </w:r>
          </w:p>
        </w:tc>
      </w:tr>
      <w:tr w:rsidR="00364CAC" w14:paraId="17484166" w14:textId="77777777" w:rsidTr="006815D4">
        <w:tc>
          <w:tcPr>
            <w:tcW w:w="688" w:type="dxa"/>
          </w:tcPr>
          <w:p w14:paraId="18D33F87" w14:textId="58BD1D27" w:rsidR="00E20FAC" w:rsidRPr="00221A27" w:rsidRDefault="0087661E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72" w:type="dxa"/>
          </w:tcPr>
          <w:p w14:paraId="7B38D39D" w14:textId="23491966" w:rsidR="00E20FAC" w:rsidRPr="00221A27" w:rsidRDefault="001437A6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 xml:space="preserve">Wspieranie osób ze szczególnymi potrzebami w dostępie do usług świadczonych przez </w:t>
            </w:r>
            <w:r w:rsidR="00221A27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owiatowy Zarząd Dróg w Ostrowie Wielkopolskim</w:t>
            </w:r>
          </w:p>
        </w:tc>
        <w:tc>
          <w:tcPr>
            <w:tcW w:w="2831" w:type="dxa"/>
          </w:tcPr>
          <w:p w14:paraId="4E1B295E" w14:textId="3084A182" w:rsidR="00E20FAC" w:rsidRPr="00221A27" w:rsidRDefault="001437A6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Koordynator do Spraw Dostępności</w:t>
            </w:r>
          </w:p>
        </w:tc>
        <w:tc>
          <w:tcPr>
            <w:tcW w:w="4195" w:type="dxa"/>
          </w:tcPr>
          <w:p w14:paraId="030ED464" w14:textId="5487AD27" w:rsidR="00E20FAC" w:rsidRPr="00221A27" w:rsidRDefault="0087661E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 xml:space="preserve">Podejmowanie </w:t>
            </w:r>
            <w:r w:rsidR="00CE58CD" w:rsidRPr="00221A27">
              <w:rPr>
                <w:rFonts w:ascii="Times New Roman" w:hAnsi="Times New Roman" w:cs="Times New Roman"/>
                <w:sz w:val="26"/>
                <w:szCs w:val="26"/>
              </w:rPr>
              <w:t xml:space="preserve">różnych działań </w:t>
            </w:r>
            <w:r w:rsidR="00123240" w:rsidRPr="00221A27">
              <w:rPr>
                <w:rFonts w:ascii="Times New Roman" w:hAnsi="Times New Roman" w:cs="Times New Roman"/>
                <w:sz w:val="26"/>
                <w:szCs w:val="26"/>
              </w:rPr>
              <w:t>w zależności od potrzeb</w:t>
            </w:r>
          </w:p>
        </w:tc>
        <w:tc>
          <w:tcPr>
            <w:tcW w:w="2551" w:type="dxa"/>
          </w:tcPr>
          <w:p w14:paraId="6AF6C09D" w14:textId="7B0F7314" w:rsidR="00E20FAC" w:rsidRPr="00221A27" w:rsidRDefault="007F49D1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Do 31 marca 2023 r.</w:t>
            </w:r>
          </w:p>
        </w:tc>
      </w:tr>
      <w:tr w:rsidR="00364CAC" w14:paraId="1CC43D6F" w14:textId="77777777" w:rsidTr="006815D4">
        <w:tc>
          <w:tcPr>
            <w:tcW w:w="688" w:type="dxa"/>
          </w:tcPr>
          <w:p w14:paraId="4A01A1EC" w14:textId="00B16914" w:rsidR="00E20FAC" w:rsidRPr="00221A27" w:rsidRDefault="001437A6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72" w:type="dxa"/>
          </w:tcPr>
          <w:p w14:paraId="3BADB998" w14:textId="495765BB" w:rsidR="00E20FAC" w:rsidRPr="00221A27" w:rsidRDefault="001437A6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Prowadzenie działań zmierzających do poprawy stanu dostępności architektonicznej i cyfrowej</w:t>
            </w:r>
          </w:p>
        </w:tc>
        <w:tc>
          <w:tcPr>
            <w:tcW w:w="2831" w:type="dxa"/>
          </w:tcPr>
          <w:p w14:paraId="12B5D46A" w14:textId="1B94AE1D" w:rsidR="00E20FAC" w:rsidRPr="00221A27" w:rsidRDefault="009058D3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 xml:space="preserve">Koordynator do Spraw Dostępności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 Redaktor strony Biuletynu Informacji Publicznej</w:t>
            </w:r>
          </w:p>
        </w:tc>
        <w:tc>
          <w:tcPr>
            <w:tcW w:w="4195" w:type="dxa"/>
          </w:tcPr>
          <w:p w14:paraId="23A5C98D" w14:textId="48846D00" w:rsidR="00E20FAC" w:rsidRPr="00221A27" w:rsidRDefault="00E83B89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Wykonywanie </w:t>
            </w:r>
            <w:r w:rsidR="001437A6" w:rsidRPr="00221A27">
              <w:rPr>
                <w:rFonts w:ascii="Times New Roman" w:hAnsi="Times New Roman" w:cs="Times New Roman"/>
                <w:sz w:val="26"/>
                <w:szCs w:val="26"/>
              </w:rPr>
              <w:t>prac remontowo – budowlan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ych</w:t>
            </w:r>
            <w:r w:rsidR="001437A6" w:rsidRPr="00221A27">
              <w:rPr>
                <w:rFonts w:ascii="Times New Roman" w:hAnsi="Times New Roman" w:cs="Times New Roman"/>
                <w:sz w:val="26"/>
                <w:szCs w:val="26"/>
              </w:rPr>
              <w:t xml:space="preserve"> i przerób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ek</w:t>
            </w:r>
            <w:r w:rsidR="00410440" w:rsidRPr="00221A27">
              <w:rPr>
                <w:rFonts w:ascii="Times New Roman" w:hAnsi="Times New Roman" w:cs="Times New Roman"/>
                <w:sz w:val="26"/>
                <w:szCs w:val="26"/>
              </w:rPr>
              <w:t xml:space="preserve"> architektoniczn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ych</w:t>
            </w:r>
            <w:r w:rsidR="00410440" w:rsidRPr="00221A27">
              <w:rPr>
                <w:rFonts w:ascii="Times New Roman" w:hAnsi="Times New Roman" w:cs="Times New Roman"/>
                <w:sz w:val="26"/>
                <w:szCs w:val="26"/>
              </w:rPr>
              <w:t xml:space="preserve"> oraz oznaczanie budynku i zakup urządzeń zapewniających dostępność</w:t>
            </w:r>
          </w:p>
          <w:p w14:paraId="5EF5653C" w14:textId="77777777" w:rsidR="00410440" w:rsidRPr="00221A27" w:rsidRDefault="00410440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159A87" w14:textId="77777777" w:rsidR="00410440" w:rsidRPr="00221A27" w:rsidRDefault="00410440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A4B456" w14:textId="77777777" w:rsidR="00410440" w:rsidRPr="00221A27" w:rsidRDefault="00410440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C4CCD2" w14:textId="77777777" w:rsidR="00410440" w:rsidRPr="00221A27" w:rsidRDefault="00410440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CD4A09" w14:textId="77777777" w:rsidR="00221A27" w:rsidRPr="00221A27" w:rsidRDefault="00221A27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A291F7" w14:textId="19454949" w:rsidR="00410440" w:rsidRPr="00221A27" w:rsidRDefault="00181143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</w:t>
            </w:r>
            <w:r w:rsidR="00410440" w:rsidRPr="00221A27">
              <w:rPr>
                <w:rFonts w:ascii="Times New Roman" w:hAnsi="Times New Roman" w:cs="Times New Roman"/>
                <w:sz w:val="26"/>
                <w:szCs w:val="26"/>
              </w:rPr>
              <w:t xml:space="preserve">ostosowanie strony internetowej i </w:t>
            </w:r>
            <w:r w:rsidR="00E83B89">
              <w:rPr>
                <w:rFonts w:ascii="Times New Roman" w:hAnsi="Times New Roman" w:cs="Times New Roman"/>
                <w:sz w:val="26"/>
                <w:szCs w:val="26"/>
              </w:rPr>
              <w:t>strony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0440" w:rsidRPr="00221A27">
              <w:rPr>
                <w:rFonts w:ascii="Times New Roman" w:hAnsi="Times New Roman" w:cs="Times New Roman"/>
                <w:sz w:val="26"/>
                <w:szCs w:val="26"/>
              </w:rPr>
              <w:t xml:space="preserve">Biuletynu Informacji Publicznej do </w:t>
            </w:r>
            <w:r w:rsidR="001F3765">
              <w:rPr>
                <w:rFonts w:ascii="Times New Roman" w:hAnsi="Times New Roman" w:cs="Times New Roman"/>
                <w:sz w:val="26"/>
                <w:szCs w:val="26"/>
              </w:rPr>
              <w:t xml:space="preserve"> minimalnych </w:t>
            </w:r>
            <w:r w:rsidR="00410440" w:rsidRPr="00221A27">
              <w:rPr>
                <w:rFonts w:ascii="Times New Roman" w:hAnsi="Times New Roman" w:cs="Times New Roman"/>
                <w:sz w:val="26"/>
                <w:szCs w:val="26"/>
              </w:rPr>
              <w:t>wymagań ustawowych</w:t>
            </w:r>
          </w:p>
        </w:tc>
        <w:tc>
          <w:tcPr>
            <w:tcW w:w="2551" w:type="dxa"/>
          </w:tcPr>
          <w:p w14:paraId="6471AF20" w14:textId="05AA5364" w:rsidR="00364CAC" w:rsidRPr="00221A27" w:rsidRDefault="001437A6" w:rsidP="00364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Zadania zaplanowane w </w:t>
            </w:r>
            <w:r w:rsidR="00364CAC" w:rsidRPr="00221A27">
              <w:rPr>
                <w:rFonts w:ascii="Times New Roman" w:hAnsi="Times New Roman" w:cs="Times New Roman"/>
                <w:sz w:val="26"/>
                <w:szCs w:val="26"/>
              </w:rPr>
              <w:t xml:space="preserve">dłuższym okresie realizacji </w:t>
            </w: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 xml:space="preserve">z uwagi na koszty </w:t>
            </w:r>
            <w:r w:rsidR="00410440" w:rsidRPr="00221A2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F3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4CAC" w:rsidRPr="00221A27">
              <w:rPr>
                <w:rFonts w:ascii="Times New Roman" w:hAnsi="Times New Roman" w:cs="Times New Roman"/>
                <w:sz w:val="26"/>
                <w:szCs w:val="26"/>
              </w:rPr>
              <w:t>nie planuje się działań w latach 202</w:t>
            </w:r>
            <w:r w:rsidR="001F37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4CAC" w:rsidRPr="00221A27">
              <w:rPr>
                <w:rFonts w:ascii="Times New Roman" w:hAnsi="Times New Roman" w:cs="Times New Roman"/>
                <w:sz w:val="26"/>
                <w:szCs w:val="26"/>
              </w:rPr>
              <w:t>-2023</w:t>
            </w:r>
          </w:p>
          <w:p w14:paraId="4BC6980E" w14:textId="3EEFE051" w:rsidR="00410440" w:rsidRPr="00221A27" w:rsidRDefault="00181143" w:rsidP="00364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</w:t>
            </w:r>
            <w:r w:rsidR="00410440" w:rsidRPr="00221A27">
              <w:rPr>
                <w:rFonts w:ascii="Times New Roman" w:hAnsi="Times New Roman" w:cs="Times New Roman"/>
                <w:sz w:val="26"/>
                <w:szCs w:val="26"/>
              </w:rPr>
              <w:t>adania z zakresu dostępności cyfrowej do 31 marca 2023 r.</w:t>
            </w:r>
          </w:p>
        </w:tc>
      </w:tr>
      <w:tr w:rsidR="00364CAC" w14:paraId="48022F9E" w14:textId="77777777" w:rsidTr="006815D4">
        <w:tc>
          <w:tcPr>
            <w:tcW w:w="688" w:type="dxa"/>
          </w:tcPr>
          <w:p w14:paraId="2F7597D4" w14:textId="71D48A92" w:rsidR="00E20FAC" w:rsidRPr="00221A27" w:rsidRDefault="006815D4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472" w:type="dxa"/>
          </w:tcPr>
          <w:p w14:paraId="4D4E64F3" w14:textId="39D311A3" w:rsidR="00E20FAC" w:rsidRPr="00221A27" w:rsidRDefault="00410440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Przygotowanie Planu działania na rzecz poprawy</w:t>
            </w:r>
            <w:r w:rsidR="00735A9B" w:rsidRPr="00221A27">
              <w:rPr>
                <w:rFonts w:ascii="Times New Roman" w:hAnsi="Times New Roman" w:cs="Times New Roman"/>
                <w:sz w:val="26"/>
                <w:szCs w:val="26"/>
              </w:rPr>
              <w:t xml:space="preserve"> zapewnienia dostępności osobom ze szczególnymi potrzebami</w:t>
            </w:r>
          </w:p>
        </w:tc>
        <w:tc>
          <w:tcPr>
            <w:tcW w:w="2831" w:type="dxa"/>
          </w:tcPr>
          <w:p w14:paraId="53839C50" w14:textId="69F373AF" w:rsidR="00E20FAC" w:rsidRPr="00221A27" w:rsidRDefault="006815D4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Koordynator do Spraw Dostępności</w:t>
            </w:r>
          </w:p>
        </w:tc>
        <w:tc>
          <w:tcPr>
            <w:tcW w:w="4195" w:type="dxa"/>
          </w:tcPr>
          <w:p w14:paraId="7B108153" w14:textId="08992FD8" w:rsidR="00E20FAC" w:rsidRPr="00221A27" w:rsidRDefault="006815D4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Opracowanie planu działania, o którym mowa w art. 14 ust. 2 pkt. 2 ustawy</w:t>
            </w:r>
            <w:r w:rsidR="00364CAC" w:rsidRPr="00221A27">
              <w:rPr>
                <w:rFonts w:ascii="Times New Roman" w:hAnsi="Times New Roman" w:cs="Times New Roman"/>
                <w:sz w:val="26"/>
                <w:szCs w:val="26"/>
              </w:rPr>
              <w:t xml:space="preserve"> z dnia 19 lipca 2019 roku o zapewnieniu dostępności osobom ze szczególnymi potrzebami</w:t>
            </w:r>
          </w:p>
        </w:tc>
        <w:tc>
          <w:tcPr>
            <w:tcW w:w="2551" w:type="dxa"/>
          </w:tcPr>
          <w:p w14:paraId="433E4C4E" w14:textId="273CF997" w:rsidR="00E20FAC" w:rsidRPr="00221A27" w:rsidRDefault="00735A9B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r w:rsidR="001F376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 xml:space="preserve"> marca 2023 r.</w:t>
            </w:r>
          </w:p>
        </w:tc>
      </w:tr>
      <w:tr w:rsidR="00364CAC" w14:paraId="73D27B3D" w14:textId="77777777" w:rsidTr="006815D4">
        <w:tc>
          <w:tcPr>
            <w:tcW w:w="688" w:type="dxa"/>
          </w:tcPr>
          <w:p w14:paraId="29A1AAE1" w14:textId="62C50076" w:rsidR="00735A9B" w:rsidRPr="00221A27" w:rsidRDefault="006815D4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472" w:type="dxa"/>
          </w:tcPr>
          <w:p w14:paraId="3A2542DE" w14:textId="1807D451" w:rsidR="00735A9B" w:rsidRPr="00221A27" w:rsidRDefault="006815D4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Przedłożenie do zatwierdzenia Planu działania na rzecz poprawy zapewnienia dostępności osobom ze szczególnymi potrzebami za okres od kwietnia 2023 do marca 2025</w:t>
            </w:r>
          </w:p>
        </w:tc>
        <w:tc>
          <w:tcPr>
            <w:tcW w:w="2831" w:type="dxa"/>
          </w:tcPr>
          <w:p w14:paraId="42832347" w14:textId="3BA9F40A" w:rsidR="00735A9B" w:rsidRPr="00221A27" w:rsidRDefault="006815D4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Koordynator do Spraw Dostępności</w:t>
            </w:r>
          </w:p>
        </w:tc>
        <w:tc>
          <w:tcPr>
            <w:tcW w:w="4195" w:type="dxa"/>
          </w:tcPr>
          <w:p w14:paraId="3BED3276" w14:textId="0717E31A" w:rsidR="00735A9B" w:rsidRPr="00221A27" w:rsidRDefault="00364CAC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Zatwierdzenie przez dyrektora Powiatowego Zarządu Dróg w Ostrowie Wielkopolskim Planu  działania na rzecz poprawy zapewnienia dostępności osobom ze szczególnymi potrzebami od kwietnia 2023 do marca 2025</w:t>
            </w:r>
          </w:p>
        </w:tc>
        <w:tc>
          <w:tcPr>
            <w:tcW w:w="2551" w:type="dxa"/>
          </w:tcPr>
          <w:p w14:paraId="15B5A047" w14:textId="5565167B" w:rsidR="00735A9B" w:rsidRPr="00221A27" w:rsidRDefault="006815D4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Do 29 marca 2023 r.</w:t>
            </w:r>
          </w:p>
        </w:tc>
      </w:tr>
      <w:tr w:rsidR="00364CAC" w14:paraId="38A4E61A" w14:textId="77777777" w:rsidTr="006815D4">
        <w:tc>
          <w:tcPr>
            <w:tcW w:w="688" w:type="dxa"/>
          </w:tcPr>
          <w:p w14:paraId="16E98DBA" w14:textId="6FF9C710" w:rsidR="00E20FAC" w:rsidRPr="00221A27" w:rsidRDefault="006815D4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64CAC" w:rsidRPr="00221A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72" w:type="dxa"/>
          </w:tcPr>
          <w:p w14:paraId="18EEDD6F" w14:textId="313C32AD" w:rsidR="00E20FAC" w:rsidRPr="00221A27" w:rsidRDefault="00123240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 xml:space="preserve">Podanie do publicznej wiadomości Planu działania na rzecz poprawy zapewnienia dostępności osobom ze szczególnymi potrzebami za okres od kwietnia 2023 do marca 2025 </w:t>
            </w:r>
          </w:p>
        </w:tc>
        <w:tc>
          <w:tcPr>
            <w:tcW w:w="2831" w:type="dxa"/>
          </w:tcPr>
          <w:p w14:paraId="1EB19C08" w14:textId="23CBBA91" w:rsidR="00E20FAC" w:rsidRPr="00221A27" w:rsidRDefault="006815D4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Koordynator do Spraw Dostępności</w:t>
            </w:r>
            <w:r w:rsidR="00181143">
              <w:rPr>
                <w:rFonts w:ascii="Times New Roman" w:hAnsi="Times New Roman" w:cs="Times New Roman"/>
                <w:sz w:val="26"/>
                <w:szCs w:val="26"/>
              </w:rPr>
              <w:t xml:space="preserve"> + redaktor Biuletynu</w:t>
            </w:r>
            <w:r w:rsidR="009058D3">
              <w:rPr>
                <w:rFonts w:ascii="Times New Roman" w:hAnsi="Times New Roman" w:cs="Times New Roman"/>
                <w:sz w:val="26"/>
                <w:szCs w:val="26"/>
              </w:rPr>
              <w:t xml:space="preserve"> Informacji Publicznej</w:t>
            </w:r>
          </w:p>
        </w:tc>
        <w:tc>
          <w:tcPr>
            <w:tcW w:w="4195" w:type="dxa"/>
          </w:tcPr>
          <w:p w14:paraId="1EBB94EF" w14:textId="492D754C" w:rsidR="00E20FAC" w:rsidRPr="00221A27" w:rsidRDefault="00364CAC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Opublikowanie na BIP-</w:t>
            </w:r>
            <w:proofErr w:type="spellStart"/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ie</w:t>
            </w:r>
            <w:proofErr w:type="spellEnd"/>
            <w:r w:rsidRPr="00221A27">
              <w:rPr>
                <w:rFonts w:ascii="Times New Roman" w:hAnsi="Times New Roman" w:cs="Times New Roman"/>
                <w:sz w:val="26"/>
                <w:szCs w:val="26"/>
              </w:rPr>
              <w:t xml:space="preserve"> PZD w Ostrowie Wielkopolskim Planu  działania na rzecz poprawy zapewnienia dostępności osobom ze szczególnymi potrzebami</w:t>
            </w:r>
          </w:p>
        </w:tc>
        <w:tc>
          <w:tcPr>
            <w:tcW w:w="2551" w:type="dxa"/>
          </w:tcPr>
          <w:p w14:paraId="1D4D46E1" w14:textId="31CE52AF" w:rsidR="00E20FAC" w:rsidRPr="00221A27" w:rsidRDefault="006815D4" w:rsidP="000B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A27">
              <w:rPr>
                <w:rFonts w:ascii="Times New Roman" w:hAnsi="Times New Roman" w:cs="Times New Roman"/>
                <w:sz w:val="26"/>
                <w:szCs w:val="26"/>
              </w:rPr>
              <w:t>Do 31 marca 2023 r.</w:t>
            </w:r>
          </w:p>
        </w:tc>
      </w:tr>
    </w:tbl>
    <w:p w14:paraId="5EA5044D" w14:textId="7BA2D75C" w:rsidR="00221A27" w:rsidRDefault="00221A27" w:rsidP="000B1465">
      <w:pPr>
        <w:rPr>
          <w:rFonts w:ascii="Times New Roman" w:hAnsi="Times New Roman" w:cs="Times New Roman"/>
          <w:sz w:val="28"/>
          <w:szCs w:val="28"/>
        </w:rPr>
      </w:pPr>
    </w:p>
    <w:p w14:paraId="312CD903" w14:textId="7C270538" w:rsidR="00221A27" w:rsidRDefault="00221A27" w:rsidP="001811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sporządzenia:</w:t>
      </w:r>
    </w:p>
    <w:p w14:paraId="00002CC9" w14:textId="28A5B158" w:rsidR="00221A27" w:rsidRDefault="00221A27" w:rsidP="001811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Sporządziła:  Beata Duczmal – Koordynator do Spraw Dostępności</w:t>
      </w:r>
    </w:p>
    <w:p w14:paraId="77913862" w14:textId="1E2A6A13" w:rsidR="00221A27" w:rsidRDefault="00221A27" w:rsidP="0018114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Zatwierdził: </w:t>
      </w:r>
    </w:p>
    <w:p w14:paraId="5C342BC0" w14:textId="213E2A15" w:rsidR="00221A27" w:rsidRPr="000B1465" w:rsidRDefault="00221A27" w:rsidP="0018114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Data zatwierdzenia:</w:t>
      </w:r>
    </w:p>
    <w:sectPr w:rsidR="00221A27" w:rsidRPr="000B1465" w:rsidSect="00E20FAC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A465" w14:textId="77777777" w:rsidR="00026AE3" w:rsidRDefault="00026AE3" w:rsidP="00221A27">
      <w:pPr>
        <w:spacing w:after="0" w:line="240" w:lineRule="auto"/>
      </w:pPr>
      <w:r>
        <w:separator/>
      </w:r>
    </w:p>
  </w:endnote>
  <w:endnote w:type="continuationSeparator" w:id="0">
    <w:p w14:paraId="33D4F837" w14:textId="77777777" w:rsidR="00026AE3" w:rsidRDefault="00026AE3" w:rsidP="0022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F73A" w14:textId="77777777" w:rsidR="00026AE3" w:rsidRDefault="00026AE3" w:rsidP="00221A27">
      <w:pPr>
        <w:spacing w:after="0" w:line="240" w:lineRule="auto"/>
      </w:pPr>
      <w:r>
        <w:separator/>
      </w:r>
    </w:p>
  </w:footnote>
  <w:footnote w:type="continuationSeparator" w:id="0">
    <w:p w14:paraId="39A3CB3F" w14:textId="77777777" w:rsidR="00026AE3" w:rsidRDefault="00026AE3" w:rsidP="00221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65"/>
    <w:rsid w:val="00026AE3"/>
    <w:rsid w:val="00074DFB"/>
    <w:rsid w:val="000B1465"/>
    <w:rsid w:val="00123240"/>
    <w:rsid w:val="001437A6"/>
    <w:rsid w:val="00162EFB"/>
    <w:rsid w:val="00172F2A"/>
    <w:rsid w:val="00181143"/>
    <w:rsid w:val="001F3765"/>
    <w:rsid w:val="00221A27"/>
    <w:rsid w:val="00364CAC"/>
    <w:rsid w:val="00410440"/>
    <w:rsid w:val="00561426"/>
    <w:rsid w:val="006815D4"/>
    <w:rsid w:val="00691EB4"/>
    <w:rsid w:val="00735A9B"/>
    <w:rsid w:val="007F49D1"/>
    <w:rsid w:val="0087661E"/>
    <w:rsid w:val="009058D3"/>
    <w:rsid w:val="00CE58CD"/>
    <w:rsid w:val="00E01D7C"/>
    <w:rsid w:val="00E20FAC"/>
    <w:rsid w:val="00E83B89"/>
    <w:rsid w:val="00E9095F"/>
    <w:rsid w:val="00FB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47E2"/>
  <w15:chartTrackingRefBased/>
  <w15:docId w15:val="{86AC06DD-25D7-42BB-BBAE-E4405B27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4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C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CA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27"/>
  </w:style>
  <w:style w:type="paragraph" w:styleId="Stopka">
    <w:name w:val="footer"/>
    <w:basedOn w:val="Normalny"/>
    <w:link w:val="StopkaZnak"/>
    <w:uiPriority w:val="99"/>
    <w:unhideWhenUsed/>
    <w:rsid w:val="00221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649F-EDEA-4E69-93BD-FD3D7025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</dc:creator>
  <cp:keywords/>
  <dc:description/>
  <cp:lastModifiedBy>BD</cp:lastModifiedBy>
  <cp:revision>8</cp:revision>
  <cp:lastPrinted>2022-04-15T09:38:00Z</cp:lastPrinted>
  <dcterms:created xsi:type="dcterms:W3CDTF">2022-04-14T10:09:00Z</dcterms:created>
  <dcterms:modified xsi:type="dcterms:W3CDTF">2022-04-15T10:16:00Z</dcterms:modified>
</cp:coreProperties>
</file>