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D1D7" w14:textId="77777777" w:rsidR="00DE2CE0" w:rsidRPr="00121E08" w:rsidRDefault="000A61FD" w:rsidP="00DE2CE0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Ostrów Wielkopolski, 1</w:t>
      </w:r>
      <w:r w:rsidR="00C730EC" w:rsidRPr="00121E08">
        <w:rPr>
          <w:rFonts w:asciiTheme="minorHAnsi" w:hAnsiTheme="minorHAnsi" w:cstheme="minorHAnsi"/>
          <w:sz w:val="24"/>
          <w:szCs w:val="24"/>
        </w:rPr>
        <w:t>2</w:t>
      </w:r>
      <w:r w:rsidR="00DE2CE0" w:rsidRPr="00121E08">
        <w:rPr>
          <w:rFonts w:asciiTheme="minorHAnsi" w:hAnsiTheme="minorHAnsi" w:cstheme="minorHAnsi"/>
          <w:sz w:val="24"/>
          <w:szCs w:val="24"/>
        </w:rPr>
        <w:t xml:space="preserve"> czerwca 202</w:t>
      </w:r>
      <w:r w:rsidRPr="00121E08">
        <w:rPr>
          <w:rFonts w:asciiTheme="minorHAnsi" w:hAnsiTheme="minorHAnsi" w:cstheme="minorHAnsi"/>
          <w:sz w:val="24"/>
          <w:szCs w:val="24"/>
        </w:rPr>
        <w:t>4</w:t>
      </w:r>
      <w:r w:rsidR="00DE2CE0" w:rsidRPr="00121E08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90AF5BA" w14:textId="77777777" w:rsidR="00DE2CE0" w:rsidRPr="00121E08" w:rsidRDefault="00DE2CE0" w:rsidP="00DE2CE0">
      <w:pPr>
        <w:spacing w:after="0" w:line="360" w:lineRule="auto"/>
        <w:outlineLvl w:val="2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4481CB7E" w14:textId="77777777" w:rsidR="00DE2CE0" w:rsidRPr="00121E08" w:rsidRDefault="00DE2CE0" w:rsidP="00DE2CE0">
      <w:pPr>
        <w:spacing w:after="0" w:line="240" w:lineRule="auto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Powiatowy Zarząd Dróg </w:t>
      </w:r>
    </w:p>
    <w:p w14:paraId="42688255" w14:textId="77777777" w:rsidR="00DE2CE0" w:rsidRPr="00121E08" w:rsidRDefault="00DE2CE0" w:rsidP="00DE2CE0">
      <w:pPr>
        <w:spacing w:after="0" w:line="240" w:lineRule="auto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w Ostrowie Wielkopolskim</w:t>
      </w:r>
    </w:p>
    <w:p w14:paraId="3E5CBD63" w14:textId="77777777" w:rsidR="00DE2CE0" w:rsidRPr="00121E08" w:rsidRDefault="00DE2CE0" w:rsidP="00DE2CE0">
      <w:pPr>
        <w:spacing w:after="0" w:line="240" w:lineRule="auto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ul. Staszica 1</w:t>
      </w:r>
    </w:p>
    <w:p w14:paraId="06DA55E3" w14:textId="77777777" w:rsidR="00DE2CE0" w:rsidRPr="00121E08" w:rsidRDefault="00DE2CE0" w:rsidP="00DE2CE0">
      <w:pPr>
        <w:tabs>
          <w:tab w:val="left" w:pos="568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63-400 Ostrów Wielkopolski</w:t>
      </w:r>
    </w:p>
    <w:p w14:paraId="011D8D8E" w14:textId="77777777" w:rsidR="00DE2CE0" w:rsidRPr="00121E08" w:rsidRDefault="00DE2CE0" w:rsidP="00DE2CE0">
      <w:pPr>
        <w:tabs>
          <w:tab w:val="left" w:pos="568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5CC3AE1" w14:textId="77777777" w:rsidR="00DE2CE0" w:rsidRPr="00121E08" w:rsidRDefault="00DE2CE0" w:rsidP="00DE2CE0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6FBAFB7" w14:textId="77777777" w:rsidR="00DE2CE0" w:rsidRPr="00121E08" w:rsidRDefault="000A61FD" w:rsidP="00DE2C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Znak Sprawy: PZD.2621.23</w:t>
      </w:r>
      <w:r w:rsidR="005673B0" w:rsidRPr="00121E08">
        <w:rPr>
          <w:rFonts w:asciiTheme="minorHAnsi" w:hAnsiTheme="minorHAnsi" w:cstheme="minorHAnsi"/>
          <w:sz w:val="24"/>
          <w:szCs w:val="24"/>
        </w:rPr>
        <w:t>.202</w:t>
      </w:r>
      <w:r w:rsidRPr="00121E08">
        <w:rPr>
          <w:rFonts w:asciiTheme="minorHAnsi" w:hAnsiTheme="minorHAnsi" w:cstheme="minorHAnsi"/>
          <w:sz w:val="24"/>
          <w:szCs w:val="24"/>
        </w:rPr>
        <w:t>4</w:t>
      </w:r>
      <w:r w:rsidR="00DE2CE0" w:rsidRPr="00121E08">
        <w:rPr>
          <w:rFonts w:asciiTheme="minorHAnsi" w:hAnsiTheme="minorHAnsi" w:cstheme="minorHAnsi"/>
          <w:sz w:val="24"/>
          <w:szCs w:val="24"/>
        </w:rPr>
        <w:t>.4</w:t>
      </w:r>
    </w:p>
    <w:p w14:paraId="6090ECF3" w14:textId="77777777" w:rsidR="00DE2CE0" w:rsidRPr="00121E08" w:rsidRDefault="00DE2CE0" w:rsidP="00DE2CE0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1EBDF110" w14:textId="4D42460C" w:rsidR="00731CFF" w:rsidRPr="00DE3A54" w:rsidRDefault="00DE2CE0" w:rsidP="00DE3A54">
      <w:pPr>
        <w:pStyle w:val="Nagwek1"/>
        <w:rPr>
          <w:rFonts w:asciiTheme="minorHAnsi" w:eastAsia="Calibri" w:hAnsiTheme="minorHAnsi" w:cstheme="minorHAnsi"/>
          <w:b/>
          <w:bCs/>
          <w:color w:val="auto"/>
        </w:rPr>
      </w:pPr>
      <w:bookmarkStart w:id="0" w:name="_Hlk62630341"/>
      <w:r w:rsidRPr="00121E08">
        <w:rPr>
          <w:rFonts w:asciiTheme="minorHAnsi" w:eastAsia="Calibri" w:hAnsiTheme="minorHAnsi" w:cstheme="minorHAnsi"/>
          <w:b/>
          <w:bCs/>
          <w:color w:val="auto"/>
        </w:rPr>
        <w:t xml:space="preserve">Zaproszenie do złożenia oferty </w:t>
      </w:r>
      <w:bookmarkEnd w:id="0"/>
    </w:p>
    <w:p w14:paraId="17F3F99C" w14:textId="36A4C9A4" w:rsidR="00DE2CE0" w:rsidRPr="00121E08" w:rsidRDefault="00DE2CE0" w:rsidP="0064777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Powiatowy Zarząd Dróg w Ostrowie Wielkopolskim zaprasza do złożenia oferty na wykonanie zadania pod nazwą:</w:t>
      </w:r>
      <w:r w:rsidR="00647775" w:rsidRPr="00121E08">
        <w:rPr>
          <w:rFonts w:asciiTheme="minorHAnsi" w:hAnsiTheme="minorHAnsi" w:cstheme="minorHAnsi"/>
          <w:sz w:val="24"/>
          <w:szCs w:val="24"/>
        </w:rPr>
        <w:t xml:space="preserve"> </w:t>
      </w:r>
      <w:r w:rsidRPr="00121E08">
        <w:rPr>
          <w:rFonts w:asciiTheme="minorHAnsi" w:eastAsia="Tahoma" w:hAnsiTheme="minorHAnsi" w:cstheme="minorHAnsi"/>
          <w:b/>
          <w:bCs/>
          <w:sz w:val="24"/>
          <w:szCs w:val="24"/>
        </w:rPr>
        <w:t>„Kontrola okresowa – Roczny przegląd dróg powiatowych z dostępem do tych danych poprzez aplikację internetową”</w:t>
      </w:r>
      <w:r w:rsidR="00647775" w:rsidRPr="00121E08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 </w:t>
      </w:r>
      <w:r w:rsidRPr="00121E08">
        <w:rPr>
          <w:rFonts w:asciiTheme="minorHAnsi" w:hAnsiTheme="minorHAnsi" w:cstheme="minorHAnsi"/>
          <w:sz w:val="24"/>
          <w:szCs w:val="24"/>
        </w:rPr>
        <w:t>z uwzględnieniem poniższych wymagań:</w:t>
      </w:r>
    </w:p>
    <w:p w14:paraId="05BBA21A" w14:textId="77777777" w:rsidR="00DE2CE0" w:rsidRPr="00121E08" w:rsidRDefault="00DE2CE0" w:rsidP="00731CFF">
      <w:pPr>
        <w:pStyle w:val="Nagwek2"/>
        <w:rPr>
          <w:rFonts w:asciiTheme="minorHAnsi" w:hAnsiTheme="minorHAnsi" w:cstheme="minorHAnsi"/>
          <w:b/>
          <w:bCs/>
          <w:color w:val="auto"/>
        </w:rPr>
      </w:pPr>
      <w:r w:rsidRPr="00121E08">
        <w:rPr>
          <w:rFonts w:asciiTheme="minorHAnsi" w:hAnsiTheme="minorHAnsi" w:cstheme="minorHAnsi"/>
          <w:b/>
          <w:bCs/>
          <w:color w:val="auto"/>
        </w:rPr>
        <w:t>Zakres przedmiotu zamówienia obejmuje:</w:t>
      </w:r>
    </w:p>
    <w:p w14:paraId="0A467D6A" w14:textId="77777777" w:rsidR="00DE2CE0" w:rsidRPr="00121E08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>Aktualizację posiadanego systemu referencyjnego w formie elektronicznej dla całej sieci dróg powiatowych Powiatu Ostrowskiego oraz dróg nadrzędnych w granicach administracyjnych powiatu.</w:t>
      </w:r>
    </w:p>
    <w:p w14:paraId="4D46074D" w14:textId="77777777" w:rsidR="00DE2CE0" w:rsidRPr="00121E08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>Fotorejestracja korytarza dróg powiatowych dla 507km±2%.</w:t>
      </w:r>
    </w:p>
    <w:p w14:paraId="1292ECDE" w14:textId="77777777" w:rsidR="00DE2CE0" w:rsidRPr="00121E08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>Cyfrowy obraz nawierzchni dróg powiatowych jezdni o nawierzchni bitumicznej dla 480km ±5%.</w:t>
      </w:r>
    </w:p>
    <w:p w14:paraId="2995B699" w14:textId="77777777" w:rsidR="00DE2CE0" w:rsidRPr="00121E08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>Ocenę stanu nawierzchni dróg powiatowych dla 507km±2%.</w:t>
      </w:r>
    </w:p>
    <w:p w14:paraId="6F8ADD07" w14:textId="77777777" w:rsidR="00DE2CE0" w:rsidRPr="00121E08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>Przegląd okresowy (Roczny) stanu technicznego dróg powiatowych dla 507km±2%.</w:t>
      </w:r>
    </w:p>
    <w:p w14:paraId="3D4E4064" w14:textId="77777777" w:rsidR="00DE2CE0" w:rsidRPr="00121E08" w:rsidRDefault="00DE2CE0" w:rsidP="00DE2CE0">
      <w:pPr>
        <w:pStyle w:val="Akapitzlist1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 xml:space="preserve">Usługę polegającą na wykonaniu lub aktualizacji dostępu do danych związanych </w:t>
      </w:r>
      <w:r w:rsidRPr="00121E08">
        <w:rPr>
          <w:rFonts w:asciiTheme="minorHAnsi" w:hAnsiTheme="minorHAnsi" w:cstheme="minorHAnsi"/>
          <w:color w:val="000000"/>
          <w:sz w:val="24"/>
          <w:szCs w:val="24"/>
        </w:rPr>
        <w:br/>
        <w:t>z automatyczną identyfikacją uszkodzeń nawierzchni jezdni, (przeglądu okresowego dróg), ewidencją dróg i obiektów mostowych z poziomu przeglądarki internetowej.</w:t>
      </w:r>
    </w:p>
    <w:p w14:paraId="0CB6AA7A" w14:textId="7558EFD6" w:rsidR="00DE2CE0" w:rsidRPr="00121E08" w:rsidRDefault="00DE2CE0" w:rsidP="00647775">
      <w:pPr>
        <w:pStyle w:val="Nagwek3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Szczegółowy Przedmiot Zamówienia:</w:t>
      </w:r>
    </w:p>
    <w:p w14:paraId="3CA1A103" w14:textId="0C1AA5D7" w:rsidR="00DE2CE0" w:rsidRPr="00121E08" w:rsidRDefault="00DE2CE0" w:rsidP="009D5E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" w:hanging="326"/>
        <w:jc w:val="both"/>
        <w:rPr>
          <w:rFonts w:asciiTheme="minorHAnsi" w:hAnsiTheme="minorHAnsi" w:cstheme="minorHAnsi"/>
          <w:b/>
        </w:rPr>
      </w:pPr>
      <w:r w:rsidRPr="00121E08">
        <w:rPr>
          <w:rFonts w:asciiTheme="minorHAnsi" w:hAnsiTheme="minorHAnsi" w:cstheme="minorHAnsi"/>
          <w:b/>
        </w:rPr>
        <w:t>Aktualizacja posiadanego systemu referencyjnego sieci dróg powiatowych i nadrzędnych Powiatu Ostrowskiego.</w:t>
      </w:r>
    </w:p>
    <w:p w14:paraId="1FAAD219" w14:textId="77777777" w:rsidR="00DE2CE0" w:rsidRPr="00121E08" w:rsidRDefault="00DE2CE0" w:rsidP="009D5EE1">
      <w:pPr>
        <w:tabs>
          <w:tab w:val="left" w:pos="284"/>
          <w:tab w:val="left" w:pos="5245"/>
        </w:tabs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Aktualizacji podlegają:</w:t>
      </w:r>
    </w:p>
    <w:p w14:paraId="774AD309" w14:textId="77777777" w:rsidR="00DE2CE0" w:rsidRPr="00121E08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  <w:tab w:val="num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przebieg dróg</w:t>
      </w:r>
    </w:p>
    <w:p w14:paraId="0C8EE4D4" w14:textId="77777777" w:rsidR="00DE2CE0" w:rsidRPr="00121E08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  <w:tab w:val="num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kierunki przebiegu dróg</w:t>
      </w:r>
    </w:p>
    <w:p w14:paraId="60ED4380" w14:textId="77777777" w:rsidR="00DE2CE0" w:rsidRPr="00121E08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  <w:tab w:val="num" w:pos="144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pikietaż na drogach</w:t>
      </w:r>
    </w:p>
    <w:p w14:paraId="09435EF8" w14:textId="77777777" w:rsidR="00DE2CE0" w:rsidRPr="00121E08" w:rsidRDefault="00DE2CE0" w:rsidP="00DE2CE0">
      <w:pPr>
        <w:numPr>
          <w:ilvl w:val="0"/>
          <w:numId w:val="10"/>
        </w:numPr>
        <w:tabs>
          <w:tab w:val="clear" w:pos="2520"/>
          <w:tab w:val="num" w:pos="1080"/>
          <w:tab w:val="num" w:pos="1260"/>
          <w:tab w:val="num" w:pos="1440"/>
        </w:tabs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uzupełnienie systemu referencyjnego nowymi punktami węzłowymi na przecięciu dróg powiatowych z granicami gmin Powiatu Ostrowskiego i obszarów miast w celu tworzenia raportów i statystyk dla dróg powiatowych - również w odniesieniu </w:t>
      </w:r>
      <w:r w:rsidR="00CB30CC" w:rsidRPr="00121E08">
        <w:rPr>
          <w:rFonts w:asciiTheme="minorHAnsi" w:hAnsiTheme="minorHAnsi" w:cstheme="minorHAnsi"/>
          <w:sz w:val="24"/>
          <w:szCs w:val="24"/>
        </w:rPr>
        <w:br/>
      </w:r>
      <w:r w:rsidRPr="00121E08">
        <w:rPr>
          <w:rFonts w:asciiTheme="minorHAnsi" w:hAnsiTheme="minorHAnsi" w:cstheme="minorHAnsi"/>
          <w:sz w:val="24"/>
          <w:szCs w:val="24"/>
        </w:rPr>
        <w:t>do gmin Powiatu Ostrowskiego - w zakresie ewidencji dróg i przeglądów okresowych</w:t>
      </w:r>
    </w:p>
    <w:p w14:paraId="789EFEEC" w14:textId="77777777" w:rsidR="00DE2CE0" w:rsidRPr="00121E08" w:rsidRDefault="00DE2CE0" w:rsidP="00DE2CE0">
      <w:pPr>
        <w:tabs>
          <w:tab w:val="num" w:pos="1260"/>
        </w:tabs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06A691BC" w14:textId="77777777" w:rsidR="00DE2CE0" w:rsidRPr="00121E08" w:rsidRDefault="00DE2CE0" w:rsidP="00DE2CE0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System referencyjny i mapę interaktywną należy zaktualizować i przekazać w formie plików aktualizacyjnych do bazy danych zgodnej z posiadanym przez Zamawiającego oprogramowaniem RoadMan.</w:t>
      </w:r>
    </w:p>
    <w:p w14:paraId="3F317F49" w14:textId="77777777" w:rsidR="00DE2CE0" w:rsidRPr="00121E08" w:rsidRDefault="00DE2CE0" w:rsidP="00DE2CE0">
      <w:pPr>
        <w:tabs>
          <w:tab w:val="left" w:pos="284"/>
          <w:tab w:val="left" w:pos="5245"/>
        </w:tabs>
        <w:suppressAutoHyphens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lastRenderedPageBreak/>
        <w:t>Mapę interaktywną systemu referencyjnego w obszarze Powiatu Ostrowskiego należy uzupełnić o podkłady map ewidencyjnych oraz bazę danych obiektów topograficzną BDOT 10k w formacie mapy numerycznej, dostępnej w zasobie PODGiK Powiatu Ostrowskiego oraz WODGiK w Poznaniu</w:t>
      </w:r>
    </w:p>
    <w:p w14:paraId="68ECF0E1" w14:textId="77777777" w:rsidR="00DE2CE0" w:rsidRPr="00121E08" w:rsidRDefault="00DE2CE0" w:rsidP="00DE2CE0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E1CE03" w14:textId="77777777" w:rsidR="00DE2CE0" w:rsidRPr="00121E08" w:rsidRDefault="00DE2CE0" w:rsidP="00DE2CE0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1E08">
        <w:rPr>
          <w:rFonts w:asciiTheme="minorHAnsi" w:hAnsiTheme="minorHAnsi" w:cstheme="minorHAnsi"/>
          <w:bCs/>
          <w:sz w:val="24"/>
          <w:szCs w:val="24"/>
        </w:rPr>
        <w:t>Uwaga:</w:t>
      </w:r>
    </w:p>
    <w:p w14:paraId="45A946F8" w14:textId="77777777" w:rsidR="00DE2CE0" w:rsidRPr="00121E08" w:rsidRDefault="00DE2CE0" w:rsidP="00DE2CE0">
      <w:pPr>
        <w:spacing w:after="0" w:line="240" w:lineRule="auto"/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1E08">
        <w:rPr>
          <w:rFonts w:asciiTheme="minorHAnsi" w:hAnsiTheme="minorHAnsi" w:cstheme="minorHAnsi"/>
          <w:bCs/>
          <w:sz w:val="24"/>
          <w:szCs w:val="24"/>
        </w:rPr>
        <w:t>Mapy zostaną przekazane przez Zamawiającego.</w:t>
      </w:r>
    </w:p>
    <w:p w14:paraId="0A1477EE" w14:textId="77777777" w:rsidR="00DE2CE0" w:rsidRPr="00121E08" w:rsidRDefault="00DE2CE0" w:rsidP="00DE2CE0">
      <w:pPr>
        <w:tabs>
          <w:tab w:val="num" w:pos="720"/>
          <w:tab w:val="left" w:pos="7655"/>
        </w:tabs>
        <w:suppressAutoHyphens/>
        <w:spacing w:before="240" w:after="8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Dostarczenie map - aktualizacja</w:t>
      </w:r>
    </w:p>
    <w:p w14:paraId="772F231E" w14:textId="77777777" w:rsidR="0082762F" w:rsidRPr="00121E08" w:rsidRDefault="00DE2CE0" w:rsidP="00121E08">
      <w:pPr>
        <w:numPr>
          <w:ilvl w:val="0"/>
          <w:numId w:val="10"/>
        </w:numPr>
        <w:tabs>
          <w:tab w:val="clear" w:pos="2520"/>
          <w:tab w:val="num" w:pos="567"/>
          <w:tab w:val="num" w:pos="709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mapy zaktualizowanego modelu sieci drogowej (systemu referencyjnego) należy wykonać na podkładzie topograficznym BDOT 10k w układzie współrzędnych „1992”.</w:t>
      </w:r>
    </w:p>
    <w:p w14:paraId="7A518BC7" w14:textId="321BFFBF" w:rsidR="00DE2CE0" w:rsidRPr="00121E08" w:rsidRDefault="00DE2CE0" w:rsidP="0082762F">
      <w:pPr>
        <w:numPr>
          <w:ilvl w:val="0"/>
          <w:numId w:val="10"/>
        </w:numPr>
        <w:tabs>
          <w:tab w:val="clear" w:pos="2520"/>
          <w:tab w:val="num" w:pos="567"/>
          <w:tab w:val="num" w:pos="1260"/>
        </w:tabs>
        <w:spacing w:after="0" w:line="240" w:lineRule="auto"/>
        <w:ind w:left="1080" w:hanging="796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wydruki map: </w:t>
      </w:r>
    </w:p>
    <w:p w14:paraId="256C3D7E" w14:textId="77777777" w:rsidR="00DE2CE0" w:rsidRPr="00121E08" w:rsidRDefault="00DE2CE0" w:rsidP="0082762F">
      <w:pPr>
        <w:pStyle w:val="Akapitzlist"/>
        <w:numPr>
          <w:ilvl w:val="0"/>
          <w:numId w:val="35"/>
        </w:numPr>
        <w:tabs>
          <w:tab w:val="num" w:pos="1980"/>
        </w:tabs>
        <w:ind w:left="567" w:hanging="207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 xml:space="preserve">3 sztuki dla Powiatu Ostrowskiego w skali map: 1: 50 000 </w:t>
      </w:r>
    </w:p>
    <w:p w14:paraId="447FC957" w14:textId="77777777" w:rsidR="00DE2CE0" w:rsidRPr="00121E08" w:rsidRDefault="00DE2CE0" w:rsidP="0082762F">
      <w:pPr>
        <w:numPr>
          <w:ilvl w:val="0"/>
          <w:numId w:val="10"/>
        </w:numPr>
        <w:tabs>
          <w:tab w:val="clear" w:pos="2520"/>
          <w:tab w:val="num" w:pos="567"/>
          <w:tab w:val="num" w:pos="1260"/>
        </w:tabs>
        <w:spacing w:after="0" w:line="240" w:lineRule="auto"/>
        <w:ind w:left="1080" w:hanging="796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przygotowane mapy muszą zawierać następujące informacje:</w:t>
      </w:r>
    </w:p>
    <w:p w14:paraId="1F55DB7F" w14:textId="77777777" w:rsidR="00121E08" w:rsidRDefault="00121E08" w:rsidP="00121E08">
      <w:pPr>
        <w:pStyle w:val="Akapitzlist"/>
        <w:numPr>
          <w:ilvl w:val="0"/>
          <w:numId w:val="35"/>
        </w:numPr>
        <w:tabs>
          <w:tab w:val="num" w:pos="1980"/>
        </w:tabs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E2CE0" w:rsidRPr="00121E08">
        <w:rPr>
          <w:rFonts w:asciiTheme="minorHAnsi" w:hAnsiTheme="minorHAnsi" w:cstheme="minorHAnsi"/>
        </w:rPr>
        <w:t>legendę</w:t>
      </w:r>
    </w:p>
    <w:p w14:paraId="55DA8ED4" w14:textId="51522525" w:rsidR="00121E08" w:rsidRDefault="00121E08" w:rsidP="00121E08">
      <w:pPr>
        <w:pStyle w:val="Akapitzlist"/>
        <w:numPr>
          <w:ilvl w:val="0"/>
          <w:numId w:val="35"/>
        </w:numPr>
        <w:tabs>
          <w:tab w:val="num" w:pos="1980"/>
        </w:tabs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E2CE0" w:rsidRPr="00121E08">
        <w:rPr>
          <w:rFonts w:asciiTheme="minorHAnsi" w:hAnsiTheme="minorHAnsi" w:cstheme="minorHAnsi"/>
        </w:rPr>
        <w:t xml:space="preserve">przebieg wszystkich dróg uwzględnionych w systemie referencyjnym </w:t>
      </w:r>
    </w:p>
    <w:p w14:paraId="21B5648C" w14:textId="5767D215" w:rsidR="00121E08" w:rsidRDefault="00121E08" w:rsidP="00121E08">
      <w:pPr>
        <w:pStyle w:val="Akapitzlist"/>
        <w:numPr>
          <w:ilvl w:val="0"/>
          <w:numId w:val="35"/>
        </w:numPr>
        <w:tabs>
          <w:tab w:val="num" w:pos="1980"/>
        </w:tabs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E2CE0" w:rsidRPr="00121E08">
        <w:rPr>
          <w:rFonts w:asciiTheme="minorHAnsi" w:hAnsiTheme="minorHAnsi" w:cstheme="minorHAnsi"/>
        </w:rPr>
        <w:t>oznaczenie symbolami węzłów sieciowych oraz ich numerację</w:t>
      </w:r>
    </w:p>
    <w:p w14:paraId="03904921" w14:textId="6F431FA6" w:rsidR="00121E08" w:rsidRDefault="00121E08" w:rsidP="00121E08">
      <w:pPr>
        <w:pStyle w:val="Akapitzlist"/>
        <w:numPr>
          <w:ilvl w:val="0"/>
          <w:numId w:val="35"/>
        </w:numPr>
        <w:tabs>
          <w:tab w:val="num" w:pos="1980"/>
        </w:tabs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E2CE0" w:rsidRPr="00121E08">
        <w:rPr>
          <w:rFonts w:asciiTheme="minorHAnsi" w:hAnsiTheme="minorHAnsi" w:cstheme="minorHAnsi"/>
        </w:rPr>
        <w:t>opisanie wszystkich odcinków odpowiednim numerem drogi wraz</w:t>
      </w:r>
      <w:r w:rsidR="00CB30CC" w:rsidRPr="00121E08">
        <w:rPr>
          <w:rFonts w:asciiTheme="minorHAnsi" w:hAnsiTheme="minorHAnsi" w:cstheme="minorHAnsi"/>
        </w:rPr>
        <w:t xml:space="preserve"> </w:t>
      </w:r>
      <w:r w:rsidR="00DE2CE0" w:rsidRPr="00121E08">
        <w:rPr>
          <w:rFonts w:asciiTheme="minorHAnsi" w:hAnsiTheme="minorHAnsi" w:cstheme="minorHAnsi"/>
        </w:rPr>
        <w:t xml:space="preserve">z  zaznaczeniem </w:t>
      </w:r>
      <w:r>
        <w:rPr>
          <w:rFonts w:asciiTheme="minorHAnsi" w:hAnsiTheme="minorHAnsi" w:cstheme="minorHAnsi"/>
        </w:rPr>
        <w:t xml:space="preserve">  </w:t>
      </w:r>
      <w:r w:rsidR="00DE2CE0" w:rsidRPr="00121E08">
        <w:rPr>
          <w:rFonts w:asciiTheme="minorHAnsi" w:hAnsiTheme="minorHAnsi" w:cstheme="minorHAnsi"/>
        </w:rPr>
        <w:t xml:space="preserve">kierunku rosnącego kilometraża </w:t>
      </w:r>
    </w:p>
    <w:p w14:paraId="703B2E4C" w14:textId="7D221AD0" w:rsidR="00DE2CE0" w:rsidRPr="00121E08" w:rsidRDefault="00121E08" w:rsidP="00121E08">
      <w:pPr>
        <w:pStyle w:val="Akapitzlist"/>
        <w:numPr>
          <w:ilvl w:val="0"/>
          <w:numId w:val="35"/>
        </w:numPr>
        <w:tabs>
          <w:tab w:val="num" w:pos="1980"/>
        </w:tabs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E2CE0" w:rsidRPr="00121E08">
        <w:rPr>
          <w:rFonts w:asciiTheme="minorHAnsi" w:hAnsiTheme="minorHAnsi" w:cstheme="minorHAnsi"/>
        </w:rPr>
        <w:t xml:space="preserve">oznaczenie wartości pikietaża lokalnego z określonym interwałem 500m </w:t>
      </w:r>
    </w:p>
    <w:p w14:paraId="0D484767" w14:textId="24602AFC" w:rsidR="000A61FD" w:rsidRPr="00121E08" w:rsidRDefault="00DE2CE0" w:rsidP="00121E08">
      <w:pPr>
        <w:numPr>
          <w:ilvl w:val="0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mapę sieci drogowej (przekazaną w formie wydruku) należy dodatkowo dostarczyć w formie elektronicznej, w formacie umożliwiającym przeglądanie z poziomu posiadanego przez Zamawiającego oprogramowania RoadMan w wybieranych przez użytkownika skalach oraz w formacie pdf.  </w:t>
      </w:r>
    </w:p>
    <w:p w14:paraId="67F6D552" w14:textId="050590A5" w:rsidR="00DE2CE0" w:rsidRPr="00121E08" w:rsidRDefault="00647775" w:rsidP="006477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hanging="333"/>
        <w:jc w:val="both"/>
        <w:rPr>
          <w:rFonts w:asciiTheme="minorHAnsi" w:hAnsiTheme="minorHAnsi" w:cstheme="minorHAnsi"/>
          <w:b/>
        </w:rPr>
      </w:pPr>
      <w:r w:rsidRPr="00121E08">
        <w:rPr>
          <w:rFonts w:asciiTheme="minorHAnsi" w:hAnsiTheme="minorHAnsi" w:cstheme="minorHAnsi"/>
          <w:b/>
        </w:rPr>
        <w:t>Fotorejestrację</w:t>
      </w:r>
      <w:r w:rsidR="00DE2CE0" w:rsidRPr="00121E08">
        <w:rPr>
          <w:rFonts w:asciiTheme="minorHAnsi" w:hAnsiTheme="minorHAnsi" w:cstheme="minorHAnsi"/>
          <w:b/>
        </w:rPr>
        <w:t xml:space="preserve"> korytarza dróg powiatowych dla 507km±2%</w:t>
      </w:r>
    </w:p>
    <w:p w14:paraId="0362AA19" w14:textId="77777777" w:rsidR="00DE2CE0" w:rsidRPr="00121E08" w:rsidRDefault="00DE2CE0" w:rsidP="00DE3A54">
      <w:pPr>
        <w:pStyle w:val="Akapitzlist"/>
        <w:numPr>
          <w:ilvl w:val="0"/>
          <w:numId w:val="12"/>
        </w:numPr>
        <w:spacing w:before="100" w:after="20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 xml:space="preserve">Fotorejestrację wykonać </w:t>
      </w:r>
      <w:r w:rsidR="00625BBB" w:rsidRPr="00121E08">
        <w:rPr>
          <w:rFonts w:asciiTheme="minorHAnsi" w:hAnsiTheme="minorHAnsi" w:cstheme="minorHAnsi"/>
          <w:color w:val="000000"/>
        </w:rPr>
        <w:t xml:space="preserve">przynajmniej z 5 kamer jednocześnie w konstelacji: kamera przednia lewa skierowana do przodu, kamera przednia prawa skierowana na prawą stronę jezdni, kamera lewa, kamera prawa, kamera tylna, </w:t>
      </w:r>
      <w:r w:rsidRPr="00121E08">
        <w:rPr>
          <w:rFonts w:asciiTheme="minorHAnsi" w:hAnsiTheme="minorHAnsi" w:cstheme="minorHAnsi"/>
        </w:rPr>
        <w:t xml:space="preserve">w postaci zdjęć sekwencyjnych </w:t>
      </w:r>
      <w:r w:rsidR="00625BBB" w:rsidRPr="00121E08">
        <w:rPr>
          <w:rFonts w:asciiTheme="minorHAnsi" w:hAnsiTheme="minorHAnsi" w:cstheme="minorHAnsi"/>
        </w:rPr>
        <w:br/>
        <w:t>z</w:t>
      </w:r>
      <w:r w:rsidRPr="00121E08">
        <w:rPr>
          <w:rFonts w:asciiTheme="minorHAnsi" w:hAnsiTheme="minorHAnsi" w:cstheme="minorHAnsi"/>
        </w:rPr>
        <w:t xml:space="preserve"> interwałach 5m </w:t>
      </w:r>
      <w:r w:rsidRPr="00121E08">
        <w:rPr>
          <w:rFonts w:asciiTheme="minorHAnsi" w:hAnsiTheme="minorHAnsi" w:cstheme="minorHAnsi"/>
          <w:color w:val="000000"/>
        </w:rPr>
        <w:t>dla całej sieci dróg powiatowych:</w:t>
      </w:r>
    </w:p>
    <w:p w14:paraId="7B24257E" w14:textId="77777777" w:rsidR="00DE2CE0" w:rsidRPr="00121E08" w:rsidRDefault="00DE2CE0" w:rsidP="00DE2CE0">
      <w:pPr>
        <w:pStyle w:val="Akapitzlist"/>
        <w:numPr>
          <w:ilvl w:val="1"/>
          <w:numId w:val="13"/>
        </w:numPr>
        <w:spacing w:after="160" w:line="276" w:lineRule="auto"/>
        <w:ind w:hanging="294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dla dróg jednojezdniowych: na głównym pasie ruchu,</w:t>
      </w:r>
    </w:p>
    <w:p w14:paraId="34BF5D9E" w14:textId="77777777" w:rsidR="00DE2CE0" w:rsidRPr="00121E08" w:rsidRDefault="00DE2CE0" w:rsidP="00DE2CE0">
      <w:pPr>
        <w:pStyle w:val="Akapitzlist"/>
        <w:numPr>
          <w:ilvl w:val="1"/>
          <w:numId w:val="13"/>
        </w:numPr>
        <w:spacing w:after="160" w:line="276" w:lineRule="auto"/>
        <w:ind w:hanging="294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dla dróg dwujezdniowych: na skrajnych pasach ruchu każdej jezdni.</w:t>
      </w:r>
    </w:p>
    <w:p w14:paraId="2C774034" w14:textId="77777777" w:rsidR="00DE2CE0" w:rsidRPr="00121E08" w:rsidRDefault="00DE2CE0" w:rsidP="00DE2CE0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Rozdzielczość matrycy jednej kamery musi wynosić min. 5 Mpx, a rozdzielczość pojedynczego zdjęcia nie może być niższa niż 2560x1920 pikseli w formacie 4:3.</w:t>
      </w:r>
    </w:p>
    <w:p w14:paraId="75E6E181" w14:textId="77777777" w:rsidR="00DE2CE0" w:rsidRPr="00121E08" w:rsidRDefault="00DE2CE0" w:rsidP="00DE2CE0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Pomiar lokalizacji zdjęcia musi być wykonany w technologii RTK lub PPK.</w:t>
      </w:r>
    </w:p>
    <w:p w14:paraId="3566112B" w14:textId="77777777" w:rsidR="00DE2CE0" w:rsidRPr="00121E08" w:rsidRDefault="00DE2CE0" w:rsidP="00DE2CE0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 xml:space="preserve">Pojazd rejestrujący musi być wyposażony w czujnik pomiaru długości pozwalający </w:t>
      </w:r>
      <w:r w:rsidR="00625BBB" w:rsidRPr="00121E08">
        <w:rPr>
          <w:rFonts w:asciiTheme="minorHAnsi" w:hAnsiTheme="minorHAnsi" w:cstheme="minorHAnsi"/>
          <w:color w:val="000000"/>
        </w:rPr>
        <w:br/>
      </w:r>
      <w:r w:rsidRPr="00121E08">
        <w:rPr>
          <w:rFonts w:asciiTheme="minorHAnsi" w:hAnsiTheme="minorHAnsi" w:cstheme="minorHAnsi"/>
          <w:color w:val="000000"/>
        </w:rPr>
        <w:t>na precyzyjny pomiar przebytej drogi, który musi współpracować z wewnętrzną jednostką inercyjną IMU zapewniając ciągły pomiar w przypadku utraty sygnału GPS i GLONNAS.</w:t>
      </w:r>
    </w:p>
    <w:p w14:paraId="42B43268" w14:textId="22B1DEA8" w:rsidR="000A61FD" w:rsidRPr="00121E08" w:rsidRDefault="00DE2CE0" w:rsidP="0082762F">
      <w:pPr>
        <w:pStyle w:val="Akapitzlist"/>
        <w:numPr>
          <w:ilvl w:val="0"/>
          <w:numId w:val="12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Wymaga się anonimizacji materiału w ramach fotorejestracji zgodnie z wymogami ochrony danych osobowych.</w:t>
      </w:r>
    </w:p>
    <w:p w14:paraId="60501D5A" w14:textId="337A9D4B" w:rsidR="00DE2CE0" w:rsidRPr="00121E08" w:rsidRDefault="00DE2CE0" w:rsidP="009D5EE1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hanging="284"/>
        <w:jc w:val="both"/>
        <w:rPr>
          <w:rFonts w:asciiTheme="minorHAnsi" w:hAnsiTheme="minorHAnsi" w:cstheme="minorHAnsi"/>
          <w:b/>
        </w:rPr>
      </w:pPr>
      <w:r w:rsidRPr="00121E0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21E08">
        <w:rPr>
          <w:rFonts w:asciiTheme="minorHAnsi" w:hAnsiTheme="minorHAnsi" w:cstheme="minorHAnsi"/>
          <w:b/>
        </w:rPr>
        <w:t>Cyfrowy obraz nawierzchni jezdni dróg powiatowych na drogach o nawierzchni bitumicznej  - 480km ± 2%</w:t>
      </w:r>
    </w:p>
    <w:p w14:paraId="7C82DF3B" w14:textId="77777777" w:rsidR="00DE2CE0" w:rsidRPr="00121E08" w:rsidRDefault="00DE2CE0" w:rsidP="00DE2CE0">
      <w:pPr>
        <w:pStyle w:val="Akapitzlist"/>
        <w:numPr>
          <w:ilvl w:val="0"/>
          <w:numId w:val="14"/>
        </w:numPr>
        <w:spacing w:before="100" w:after="200" w:line="276" w:lineRule="auto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Obraz nawierzchni jezdni należy zarejestrować w postaci następujących po sobie skanów przedstawiających odcinek pasa ruchu o długości 10 [m]:</w:t>
      </w:r>
    </w:p>
    <w:p w14:paraId="43BADCF5" w14:textId="77777777" w:rsidR="00DE2CE0" w:rsidRPr="00121E08" w:rsidRDefault="00DE2CE0" w:rsidP="00DE2CE0">
      <w:pPr>
        <w:pStyle w:val="Akapitzlist"/>
        <w:numPr>
          <w:ilvl w:val="1"/>
          <w:numId w:val="14"/>
        </w:numPr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dla dróg jednojezdniowych: na głównym pasie ruchu,</w:t>
      </w:r>
    </w:p>
    <w:p w14:paraId="72BB8D06" w14:textId="77777777" w:rsidR="00DE2CE0" w:rsidRPr="00121E08" w:rsidRDefault="00DE2CE0" w:rsidP="00DE2CE0">
      <w:pPr>
        <w:pStyle w:val="Akapitzlist"/>
        <w:numPr>
          <w:ilvl w:val="1"/>
          <w:numId w:val="14"/>
        </w:numPr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dla dróg dwujezdniowych: na skrajnych głównych pasach ruchu każdej jezdni.</w:t>
      </w:r>
    </w:p>
    <w:p w14:paraId="201E2035" w14:textId="77777777" w:rsidR="00DE2CE0" w:rsidRPr="00121E08" w:rsidRDefault="00DE2CE0" w:rsidP="00DE2CE0">
      <w:pPr>
        <w:pStyle w:val="Akapitzlist"/>
        <w:numPr>
          <w:ilvl w:val="0"/>
          <w:numId w:val="14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lastRenderedPageBreak/>
        <w:t>Szerokość zdjęcia musi wynosić przynajmniej 4 [m] w celu zarejestrowania całej szerokości pasa ruchu wraz z oznakowaniem krawędziowym.</w:t>
      </w:r>
    </w:p>
    <w:p w14:paraId="3EC66300" w14:textId="77777777" w:rsidR="00DE2CE0" w:rsidRPr="00121E08" w:rsidRDefault="00DE2CE0" w:rsidP="00DE2CE0">
      <w:pPr>
        <w:pStyle w:val="Akapitzlist"/>
        <w:numPr>
          <w:ilvl w:val="0"/>
          <w:numId w:val="14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 xml:space="preserve">Rozdzielczość zdjęć powinna być wystarczająca do rozpoznania uszkodzeń nawierzchni </w:t>
      </w:r>
      <w:r w:rsidR="00CB30CC" w:rsidRPr="00121E08">
        <w:rPr>
          <w:rFonts w:asciiTheme="minorHAnsi" w:hAnsiTheme="minorHAnsi" w:cstheme="minorHAnsi"/>
          <w:color w:val="000000"/>
        </w:rPr>
        <w:br/>
      </w:r>
      <w:r w:rsidRPr="00121E08">
        <w:rPr>
          <w:rFonts w:asciiTheme="minorHAnsi" w:hAnsiTheme="minorHAnsi" w:cstheme="minorHAnsi"/>
          <w:color w:val="000000"/>
        </w:rPr>
        <w:t>o szerokości 1 [mm] i powinna wynosić nie mniej niż 4000x10000 pikseli dla pojedynczego skanu.</w:t>
      </w:r>
    </w:p>
    <w:p w14:paraId="75E2AE86" w14:textId="13377546" w:rsidR="00DE2CE0" w:rsidRPr="00121E08" w:rsidRDefault="00DE2CE0" w:rsidP="0082762F">
      <w:pPr>
        <w:pStyle w:val="Akapitzlist"/>
        <w:numPr>
          <w:ilvl w:val="0"/>
          <w:numId w:val="14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Skany nawierzchni muszą być zsynchronizowane z kamerami poglądowymi w taki sposób, aby fragment nawierzchni pojedynczego skanu był w całości widoczny na zdjęciu z kamery przedniej, a miejsca przedstawione na dolnej krawędzi obu zdjęć były od siebie oddalone nie więcej niż 3 [m].</w:t>
      </w:r>
    </w:p>
    <w:p w14:paraId="144E3D2C" w14:textId="77777777" w:rsidR="00DE2CE0" w:rsidRPr="00121E08" w:rsidRDefault="00DE2CE0" w:rsidP="009D5E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4" w:hanging="417"/>
        <w:jc w:val="both"/>
        <w:rPr>
          <w:rFonts w:asciiTheme="minorHAnsi" w:hAnsiTheme="minorHAnsi" w:cstheme="minorHAnsi"/>
          <w:b/>
        </w:rPr>
      </w:pPr>
      <w:r w:rsidRPr="00121E08">
        <w:rPr>
          <w:rFonts w:asciiTheme="minorHAnsi" w:hAnsiTheme="minorHAnsi" w:cstheme="minorHAnsi"/>
          <w:b/>
        </w:rPr>
        <w:t>Ocena stanu nawierzchni dróg powiatowych – 507km ± 2%</w:t>
      </w:r>
    </w:p>
    <w:p w14:paraId="188D8971" w14:textId="05CC77CB" w:rsidR="00DE2CE0" w:rsidRPr="00121E08" w:rsidRDefault="009D5EE1" w:rsidP="009D5EE1">
      <w:pPr>
        <w:pStyle w:val="Nagwek3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Toc99973827"/>
      <w:bookmarkStart w:id="2" w:name="_Toc100059191"/>
      <w:r w:rsidRPr="00121E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2CE0" w:rsidRPr="00121E08">
        <w:rPr>
          <w:rFonts w:asciiTheme="minorHAnsi" w:hAnsiTheme="minorHAnsi" w:cstheme="minorHAnsi"/>
          <w:color w:val="000000"/>
          <w:sz w:val="24"/>
          <w:szCs w:val="24"/>
        </w:rPr>
        <w:t>Wyma</w:t>
      </w:r>
      <w:r w:rsidR="00647775" w:rsidRPr="00121E0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DE2CE0" w:rsidRPr="00121E08">
        <w:rPr>
          <w:rFonts w:asciiTheme="minorHAnsi" w:hAnsiTheme="minorHAnsi" w:cstheme="minorHAnsi"/>
          <w:color w:val="000000"/>
          <w:sz w:val="24"/>
          <w:szCs w:val="24"/>
        </w:rPr>
        <w:t>ania dotyczące sposobu realizacji prac</w:t>
      </w:r>
      <w:bookmarkEnd w:id="1"/>
      <w:bookmarkEnd w:id="2"/>
      <w:r w:rsidR="00DE2CE0" w:rsidRPr="00121E08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8DE8055" w14:textId="77777777" w:rsidR="00DE2CE0" w:rsidRPr="00121E08" w:rsidRDefault="00DE2CE0" w:rsidP="009D5EE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Przeprowadzenie badania stanu nawierzchni jezdni bitumicznych zgodnie z wytycznymi DSN2019:</w:t>
      </w:r>
    </w:p>
    <w:p w14:paraId="5AEDECE8" w14:textId="77777777" w:rsidR="00DE2CE0" w:rsidRPr="00121E08" w:rsidRDefault="00DE2CE0" w:rsidP="00DE2CE0">
      <w:pPr>
        <w:pStyle w:val="Akapitzlist"/>
        <w:numPr>
          <w:ilvl w:val="1"/>
          <w:numId w:val="15"/>
        </w:numPr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dla dróg jednojezdniowych: na głównym pasie ruchu,</w:t>
      </w:r>
    </w:p>
    <w:p w14:paraId="74A66AAD" w14:textId="77777777" w:rsidR="00DE2CE0" w:rsidRPr="00121E08" w:rsidRDefault="00DE2CE0" w:rsidP="00DE2CE0">
      <w:pPr>
        <w:pStyle w:val="Akapitzlist"/>
        <w:numPr>
          <w:ilvl w:val="1"/>
          <w:numId w:val="15"/>
        </w:numPr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dla dróg dwujezdniowych: na skrajnych pasach ruchu każdej jezdni.</w:t>
      </w:r>
    </w:p>
    <w:p w14:paraId="2F576C5B" w14:textId="77777777" w:rsidR="00DE2CE0" w:rsidRPr="00121E08" w:rsidRDefault="00DE2CE0" w:rsidP="00DE2CE0">
      <w:pPr>
        <w:pStyle w:val="Akapitzlist"/>
        <w:numPr>
          <w:ilvl w:val="0"/>
          <w:numId w:val="15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Przeprowadzenie badania stanu nawierzchni jezdni utwardzonych - innych niż bitumiczna zgodnie z wytycznymi metody BIKB-IBDM:</w:t>
      </w:r>
    </w:p>
    <w:p w14:paraId="47E49C20" w14:textId="77777777" w:rsidR="00DE2CE0" w:rsidRPr="00121E08" w:rsidRDefault="00DE2CE0" w:rsidP="00DE2CE0">
      <w:pPr>
        <w:pStyle w:val="Akapitzlist"/>
        <w:numPr>
          <w:ilvl w:val="1"/>
          <w:numId w:val="15"/>
        </w:numPr>
        <w:spacing w:after="16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dla dróg jednojezdniowych i dwujezdniowych na każdym pasie ruchu,</w:t>
      </w:r>
    </w:p>
    <w:p w14:paraId="284652E4" w14:textId="77777777" w:rsidR="00DE2CE0" w:rsidRPr="00121E08" w:rsidRDefault="00DE2CE0" w:rsidP="00DE2CE0">
      <w:pPr>
        <w:pStyle w:val="Akapitzlist"/>
        <w:numPr>
          <w:ilvl w:val="0"/>
          <w:numId w:val="15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Przeprowadzenie badania stanu nawierzchni jezdni nieutwardzonych metodą wizualną:</w:t>
      </w:r>
    </w:p>
    <w:p w14:paraId="2CE6B172" w14:textId="77777777" w:rsidR="00DE2CE0" w:rsidRPr="00121E08" w:rsidRDefault="00DE2CE0" w:rsidP="0082762F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ocenę należy przeprowadzić dla całej szerokości jezdni.</w:t>
      </w:r>
    </w:p>
    <w:p w14:paraId="29323A3B" w14:textId="77777777" w:rsidR="00DE2CE0" w:rsidRPr="00121E08" w:rsidRDefault="00DE2CE0" w:rsidP="0082762F">
      <w:pPr>
        <w:pStyle w:val="Nagwek3"/>
        <w:numPr>
          <w:ilvl w:val="0"/>
          <w:numId w:val="19"/>
        </w:numPr>
        <w:spacing w:before="0" w:beforeAutospacing="0" w:after="0" w:afterAutospacing="0" w:line="276" w:lineRule="auto"/>
        <w:ind w:left="142" w:hanging="436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3" w:name="_Toc99973828"/>
      <w:bookmarkStart w:id="4" w:name="_Toc100059192"/>
      <w:r w:rsidRPr="00121E08">
        <w:rPr>
          <w:rFonts w:asciiTheme="minorHAnsi" w:hAnsiTheme="minorHAnsi" w:cstheme="minorHAnsi"/>
          <w:color w:val="000000"/>
          <w:sz w:val="24"/>
          <w:szCs w:val="24"/>
        </w:rPr>
        <w:t xml:space="preserve">Automatyczna identyfikacja stanu jezdni o nawierzchni bitumicznej o łącznej długości 480km ± </w:t>
      </w:r>
      <w:r w:rsidRPr="00121E08">
        <w:rPr>
          <w:rFonts w:asciiTheme="minorHAnsi" w:hAnsiTheme="minorHAnsi" w:cstheme="minorHAnsi"/>
          <w:bCs w:val="0"/>
          <w:sz w:val="24"/>
          <w:szCs w:val="24"/>
        </w:rPr>
        <w:t>2%</w:t>
      </w:r>
      <w:r w:rsidRPr="00121E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121E08">
        <w:rPr>
          <w:rFonts w:asciiTheme="minorHAnsi" w:hAnsiTheme="minorHAnsi" w:cstheme="minorHAnsi"/>
          <w:color w:val="000000"/>
          <w:sz w:val="24"/>
          <w:szCs w:val="24"/>
        </w:rPr>
        <w:t>zgodnie z</w:t>
      </w:r>
      <w:r w:rsidRPr="00121E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121E08">
        <w:rPr>
          <w:rFonts w:asciiTheme="minorHAnsi" w:hAnsiTheme="minorHAnsi" w:cstheme="minorHAnsi"/>
          <w:color w:val="000000"/>
          <w:sz w:val="24"/>
          <w:szCs w:val="24"/>
        </w:rPr>
        <w:t>metodą DSN 2019</w:t>
      </w:r>
      <w:bookmarkEnd w:id="3"/>
      <w:bookmarkEnd w:id="4"/>
    </w:p>
    <w:p w14:paraId="06F0BEC8" w14:textId="77777777" w:rsidR="00DE2CE0" w:rsidRPr="00121E08" w:rsidRDefault="00DE2CE0" w:rsidP="009D5EE1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W badaniu należy obliczyć i sklasyfikować wskaźniki stanu dla 50 [m] długości odcinków diagnostycznych:</w:t>
      </w:r>
    </w:p>
    <w:p w14:paraId="5CD3ADDC" w14:textId="77777777" w:rsidR="00DE2CE0" w:rsidRPr="00121E08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 xml:space="preserve">pomiar wskaźników stanu spękań i stanu powierzchni: </w:t>
      </w:r>
    </w:p>
    <w:p w14:paraId="3FC1BB65" w14:textId="77777777" w:rsidR="00DE2CE0" w:rsidRPr="00121E08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zgodnie z wytycznymi DSN (Załącznik do Zarządzenia nr 21 Generalnego Dyrektora Dróg Krajowych i Autostrad z dnia 17 czerwca 2019 roku w sprawie diagnostyki stanu nawierzchni i wybranych elementów korpusu drogi); Załącznik A, pkt. 8; Załącznik B, pkt. 1.3 oraz Załącznik L1.</w:t>
      </w:r>
    </w:p>
    <w:p w14:paraId="063EEFCE" w14:textId="77777777" w:rsidR="00DE2CE0" w:rsidRPr="00121E08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pomiar równości poprzecznej - głębokości kolein:</w:t>
      </w:r>
    </w:p>
    <w:p w14:paraId="37826AB5" w14:textId="77777777" w:rsidR="00DE2CE0" w:rsidRPr="00121E08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 xml:space="preserve">Wskaźnik stanu kolein, zgodnie z wytycznymi DSN (Załącznik do Zarządzenia nr 21 Generalnego Dyrektora Dróg Krajowych i Autostrad z dnia 17 czerwca 2019 roku </w:t>
      </w:r>
      <w:r w:rsidR="00625BBB" w:rsidRPr="00121E08">
        <w:rPr>
          <w:rFonts w:asciiTheme="minorHAnsi" w:hAnsiTheme="minorHAnsi" w:cstheme="minorHAnsi"/>
          <w:color w:val="000000"/>
        </w:rPr>
        <w:br/>
      </w:r>
      <w:r w:rsidRPr="00121E08">
        <w:rPr>
          <w:rFonts w:asciiTheme="minorHAnsi" w:hAnsiTheme="minorHAnsi" w:cstheme="minorHAnsi"/>
          <w:color w:val="000000"/>
        </w:rPr>
        <w:t>w sprawie diagnostyki stanu nawierzchni i wybranych elementów korpusu drogi); Załącznik A, pkt. 4; Załącznik B, pkt. 3</w:t>
      </w:r>
    </w:p>
    <w:p w14:paraId="2144766D" w14:textId="77777777" w:rsidR="00DE2CE0" w:rsidRPr="00121E08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pomiar równości podłużnej – wskaźnik IRI:</w:t>
      </w:r>
    </w:p>
    <w:p w14:paraId="5A7FF0D0" w14:textId="77777777" w:rsidR="00DE2CE0" w:rsidRPr="00121E08" w:rsidRDefault="00DE2CE0" w:rsidP="00DE2CE0">
      <w:pPr>
        <w:pStyle w:val="Akapitzlist"/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</w:rPr>
        <w:t xml:space="preserve">Wskaźnik równości podłużnej IRI, zgodnie z wytycznymi DSN (Załącznik do Zarządzenia nr 21 Generalnego Dyrektora Dróg Krajowych i Autostrad z dnia 17 czerwca 2019 roku </w:t>
      </w:r>
      <w:r w:rsidR="00625BBB" w:rsidRPr="00121E08">
        <w:rPr>
          <w:rFonts w:asciiTheme="minorHAnsi" w:hAnsiTheme="minorHAnsi" w:cstheme="minorHAnsi"/>
        </w:rPr>
        <w:br/>
      </w:r>
      <w:r w:rsidRPr="00121E08">
        <w:rPr>
          <w:rFonts w:asciiTheme="minorHAnsi" w:hAnsiTheme="minorHAnsi" w:cstheme="minorHAnsi"/>
        </w:rPr>
        <w:t>w sprawie diagnostyki stanu  nawierzchni i wybranych elementów korpusu drogi); Załącznik A, pkt. 3; Załącznik B, pkt. 2</w:t>
      </w:r>
    </w:p>
    <w:p w14:paraId="794644C2" w14:textId="77777777" w:rsidR="00DE2CE0" w:rsidRPr="00121E08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pomiar makrotekstury nawierzchni:</w:t>
      </w:r>
    </w:p>
    <w:p w14:paraId="17C8C795" w14:textId="77777777" w:rsidR="00DE2CE0" w:rsidRPr="00121E08" w:rsidRDefault="00DE2CE0" w:rsidP="00DE2CE0">
      <w:pPr>
        <w:pStyle w:val="Akapitzlist"/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</w:rPr>
        <w:t>wskaźnik makrotekstury MPD, zgodnie z wytycznymi DSN (Załącznik do Zarządzenia nr 21 Generalnego Dyrektora Dróg Krajowych i Autostrad z dnia 17 czerwca 2019 roku w sprawie diagnostyki stanu nawierzchni i wybranych elementów korpusu drogi); Załącznik A, pkt. 5; Załącznik B, pkt. 5.</w:t>
      </w:r>
    </w:p>
    <w:p w14:paraId="0C9D5169" w14:textId="77777777" w:rsidR="00DE2CE0" w:rsidRPr="00121E08" w:rsidRDefault="00DE2CE0" w:rsidP="00DE2CE0">
      <w:pPr>
        <w:pStyle w:val="Akapitzlist"/>
        <w:numPr>
          <w:ilvl w:val="1"/>
          <w:numId w:val="17"/>
        </w:numPr>
        <w:spacing w:after="160" w:line="259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lastRenderedPageBreak/>
        <w:t>obliczenie zespolonego wskaźnika oceny ogólnej na podstawie wyników poszczególnych badań cząstkowych.</w:t>
      </w:r>
    </w:p>
    <w:p w14:paraId="27953953" w14:textId="64AFDA30" w:rsidR="00DE2CE0" w:rsidRPr="00121E08" w:rsidRDefault="00DE2CE0" w:rsidP="009D5EE1">
      <w:pPr>
        <w:autoSpaceDE w:val="0"/>
        <w:autoSpaceDN w:val="0"/>
        <w:adjustRightInd w:val="0"/>
        <w:spacing w:after="0"/>
        <w:ind w:left="578" w:firstLine="130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Należy dokonać oceny w oparciu o wyniki poszczególnych badań cząstkowych.</w:t>
      </w:r>
    </w:p>
    <w:p w14:paraId="22C4ED63" w14:textId="77777777" w:rsidR="00DE2CE0" w:rsidRPr="00121E08" w:rsidRDefault="00DE2CE0" w:rsidP="009D5EE1">
      <w:pPr>
        <w:autoSpaceDE w:val="0"/>
        <w:autoSpaceDN w:val="0"/>
        <w:adjustRightInd w:val="0"/>
        <w:spacing w:after="0"/>
        <w:ind w:left="578" w:firstLine="130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Wskaźnik oceny globalnej (WOG) należy obliczyć zgodnie z poniższym wzorem:</w:t>
      </w:r>
    </w:p>
    <w:p w14:paraId="0DA11400" w14:textId="6B869A77" w:rsidR="00DE2CE0" w:rsidRPr="00121E08" w:rsidRDefault="00DE2CE0" w:rsidP="009D5EE1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WOG = WSP = 0,5 * WSWSAA + 0,25 * WSWPAA + 0,25 * min (WSKOLC, WSIRIC)</w:t>
      </w:r>
      <w:r w:rsidR="009D5EE1" w:rsidRPr="00121E08">
        <w:rPr>
          <w:rFonts w:asciiTheme="minorHAnsi" w:hAnsiTheme="minorHAnsi" w:cstheme="minorHAnsi"/>
          <w:sz w:val="24"/>
          <w:szCs w:val="24"/>
        </w:rPr>
        <w:t xml:space="preserve">     </w:t>
      </w:r>
      <w:r w:rsidRPr="00121E08">
        <w:rPr>
          <w:rFonts w:asciiTheme="minorHAnsi" w:hAnsiTheme="minorHAnsi" w:cstheme="minorHAnsi"/>
          <w:sz w:val="24"/>
          <w:szCs w:val="24"/>
        </w:rPr>
        <w:t>gdzie:</w:t>
      </w:r>
    </w:p>
    <w:p w14:paraId="7789070F" w14:textId="77777777" w:rsidR="00DE2CE0" w:rsidRPr="00121E08" w:rsidRDefault="00DE2CE0" w:rsidP="009D5EE1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textAlignment w:val="baseline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WSP – zespolony wskaźnik stanu powierzchni,</w:t>
      </w:r>
    </w:p>
    <w:p w14:paraId="5EE0BA17" w14:textId="77777777" w:rsidR="00DE2CE0" w:rsidRPr="00121E08" w:rsidRDefault="00DE2CE0" w:rsidP="009D5EE1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textAlignment w:val="baseline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WSWSAA – wskaźnik stanu spękań,</w:t>
      </w:r>
    </w:p>
    <w:p w14:paraId="6E4FF711" w14:textId="77777777" w:rsidR="00DE2CE0" w:rsidRPr="00121E08" w:rsidRDefault="00DE2CE0" w:rsidP="009D5EE1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textAlignment w:val="baseline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WSWPAA – wskaźnik stanu powierzchni nawierzchni,</w:t>
      </w:r>
    </w:p>
    <w:p w14:paraId="0CC64AE7" w14:textId="77777777" w:rsidR="00DE2CE0" w:rsidRPr="00121E08" w:rsidRDefault="00DE2CE0" w:rsidP="009D5EE1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textAlignment w:val="baseline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WSKOLC – wskaźnik stanu kolein,</w:t>
      </w:r>
    </w:p>
    <w:p w14:paraId="2E343FFC" w14:textId="77777777" w:rsidR="00DE2CE0" w:rsidRPr="00121E08" w:rsidRDefault="00DE2CE0" w:rsidP="009D5EE1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textAlignment w:val="baseline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WSIRIC – wskaźnik stanu równości podłużnej.</w:t>
      </w:r>
    </w:p>
    <w:p w14:paraId="258765A3" w14:textId="77777777" w:rsidR="00DE2CE0" w:rsidRPr="00121E08" w:rsidRDefault="00DE2CE0" w:rsidP="009D5EE1">
      <w:pPr>
        <w:pStyle w:val="Nagwek3"/>
        <w:numPr>
          <w:ilvl w:val="0"/>
          <w:numId w:val="19"/>
        </w:numPr>
        <w:spacing w:before="0" w:beforeAutospacing="0" w:after="0" w:afterAutospacing="0" w:line="276" w:lineRule="auto"/>
        <w:ind w:left="64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bookmarkStart w:id="5" w:name="_Toc99973829"/>
      <w:bookmarkStart w:id="6" w:name="_Toc100059193"/>
      <w:r w:rsidRPr="00121E08">
        <w:rPr>
          <w:rFonts w:asciiTheme="minorHAnsi" w:hAnsiTheme="minorHAnsi" w:cstheme="minorHAnsi"/>
          <w:color w:val="000000"/>
          <w:sz w:val="24"/>
          <w:szCs w:val="24"/>
        </w:rPr>
        <w:t>Ocena stanu nawierzchni dróg o nawierzchni jezdni utwardzonej, innej niż bitumiczna</w:t>
      </w:r>
      <w:bookmarkEnd w:id="5"/>
      <w:bookmarkEnd w:id="6"/>
      <w:r w:rsidRPr="00121E08">
        <w:rPr>
          <w:rFonts w:asciiTheme="minorHAnsi" w:hAnsiTheme="minorHAnsi" w:cstheme="minorHAnsi"/>
          <w:color w:val="000000"/>
          <w:sz w:val="24"/>
          <w:szCs w:val="24"/>
        </w:rPr>
        <w:t xml:space="preserve"> - dla 13km ± </w:t>
      </w:r>
      <w:r w:rsidRPr="00121E08">
        <w:rPr>
          <w:rFonts w:asciiTheme="minorHAnsi" w:hAnsiTheme="minorHAnsi" w:cstheme="minorHAnsi"/>
          <w:bCs w:val="0"/>
          <w:sz w:val="24"/>
          <w:szCs w:val="24"/>
        </w:rPr>
        <w:t>5%</w:t>
      </w:r>
    </w:p>
    <w:p w14:paraId="5652F5CE" w14:textId="77777777" w:rsidR="00DE2CE0" w:rsidRPr="00121E08" w:rsidRDefault="00DE2CE0" w:rsidP="00121E08">
      <w:pPr>
        <w:spacing w:after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  <w:u w:val="single"/>
        </w:rPr>
        <w:t>Ocenę należy przeprowadzić metodą wizualną BIKB-IBDM, na której stosowanie należy przedstawić specjalny certyfikat wystawiony dla przedsiębiorstwa i minimum 3</w:t>
      </w:r>
      <w:r w:rsidR="00625BBB" w:rsidRPr="00121E08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121E08">
        <w:rPr>
          <w:rFonts w:asciiTheme="minorHAnsi" w:hAnsiTheme="minorHAnsi" w:cstheme="minorHAnsi"/>
          <w:color w:val="000000"/>
          <w:sz w:val="24"/>
          <w:szCs w:val="24"/>
          <w:u w:val="single"/>
        </w:rPr>
        <w:t>zatrudnionych w nim osób.</w:t>
      </w:r>
    </w:p>
    <w:p w14:paraId="47ACC6A3" w14:textId="77777777" w:rsidR="00DE2CE0" w:rsidRPr="00121E08" w:rsidRDefault="00DE2CE0" w:rsidP="009D5EE1">
      <w:pPr>
        <w:pStyle w:val="Nagwek3"/>
        <w:numPr>
          <w:ilvl w:val="0"/>
          <w:numId w:val="19"/>
        </w:numPr>
        <w:spacing w:before="0" w:beforeAutospacing="0" w:after="0" w:afterAutospacing="0" w:line="276" w:lineRule="auto"/>
        <w:ind w:left="644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bookmarkStart w:id="7" w:name="_Toc99973830"/>
      <w:bookmarkStart w:id="8" w:name="_Toc100059194"/>
      <w:r w:rsidRPr="00121E08">
        <w:rPr>
          <w:rFonts w:asciiTheme="minorHAnsi" w:hAnsiTheme="minorHAnsi" w:cstheme="minorHAnsi"/>
          <w:color w:val="000000"/>
          <w:sz w:val="24"/>
          <w:szCs w:val="24"/>
        </w:rPr>
        <w:t>Ocena stanu nawierzchni dróg o nawierzchni jezdni nieutwardzonej</w:t>
      </w:r>
      <w:bookmarkEnd w:id="7"/>
      <w:bookmarkEnd w:id="8"/>
      <w:r w:rsidRPr="00121E08">
        <w:rPr>
          <w:rFonts w:asciiTheme="minorHAnsi" w:hAnsiTheme="minorHAnsi" w:cstheme="minorHAnsi"/>
          <w:color w:val="000000"/>
          <w:sz w:val="24"/>
          <w:szCs w:val="24"/>
        </w:rPr>
        <w:t xml:space="preserve"> - dla 14km ± </w:t>
      </w:r>
      <w:r w:rsidRPr="00121E08">
        <w:rPr>
          <w:rFonts w:asciiTheme="minorHAnsi" w:hAnsiTheme="minorHAnsi" w:cstheme="minorHAnsi"/>
          <w:bCs w:val="0"/>
          <w:sz w:val="24"/>
          <w:szCs w:val="24"/>
        </w:rPr>
        <w:t>5%</w:t>
      </w:r>
    </w:p>
    <w:p w14:paraId="4A4D3D25" w14:textId="77777777" w:rsidR="00DE2CE0" w:rsidRPr="00121E08" w:rsidRDefault="00DE2CE0" w:rsidP="00121E08">
      <w:pPr>
        <w:spacing w:after="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>Ocenę należy przeprowadzić metodą wizualną w oparciu o kryteria:</w:t>
      </w:r>
    </w:p>
    <w:p w14:paraId="3E9287AE" w14:textId="77777777" w:rsidR="00121E08" w:rsidRDefault="00DE2CE0" w:rsidP="00121E08">
      <w:pPr>
        <w:pStyle w:val="Akapitzlist"/>
        <w:numPr>
          <w:ilvl w:val="1"/>
          <w:numId w:val="1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 xml:space="preserve">utrata profilu poprzecznego – jezdnia zawyżona, zaniżona, skoleinowania, </w:t>
      </w:r>
    </w:p>
    <w:p w14:paraId="7C67F0F5" w14:textId="77777777" w:rsidR="00121E08" w:rsidRDefault="00DE2CE0" w:rsidP="00121E08">
      <w:pPr>
        <w:pStyle w:val="Akapitzlist"/>
        <w:numPr>
          <w:ilvl w:val="1"/>
          <w:numId w:val="1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utrata kształtu – koleiny, pofałdowania, obniżenia powierzchni, wyboje,</w:t>
      </w:r>
    </w:p>
    <w:p w14:paraId="7ADF475B" w14:textId="77777777" w:rsidR="00121E08" w:rsidRDefault="00DE2CE0" w:rsidP="00121E08">
      <w:pPr>
        <w:pStyle w:val="Akapitzlist"/>
        <w:numPr>
          <w:ilvl w:val="1"/>
          <w:numId w:val="1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przejezdność,</w:t>
      </w:r>
    </w:p>
    <w:p w14:paraId="4D7FA74B" w14:textId="78DABF06" w:rsidR="00DE2CE0" w:rsidRPr="00121E08" w:rsidRDefault="00DE2CE0" w:rsidP="00121E08">
      <w:pPr>
        <w:pStyle w:val="Akapitzlist"/>
        <w:numPr>
          <w:ilvl w:val="1"/>
          <w:numId w:val="18"/>
        </w:numPr>
        <w:spacing w:after="160" w:line="259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nieprzejezdność,</w:t>
      </w:r>
    </w:p>
    <w:p w14:paraId="386BFB66" w14:textId="391D2DBA" w:rsidR="00DE2CE0" w:rsidRPr="00121E08" w:rsidRDefault="00DE2CE0" w:rsidP="006477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4" w:hanging="417"/>
        <w:jc w:val="both"/>
        <w:rPr>
          <w:rFonts w:asciiTheme="minorHAnsi" w:hAnsiTheme="minorHAnsi" w:cstheme="minorHAnsi"/>
          <w:b/>
        </w:rPr>
      </w:pPr>
      <w:r w:rsidRPr="00121E08">
        <w:rPr>
          <w:rFonts w:asciiTheme="minorHAnsi" w:hAnsiTheme="minorHAnsi" w:cstheme="minorHAnsi"/>
          <w:b/>
        </w:rPr>
        <w:t xml:space="preserve">Przegląd okresowy (Roczny) stanu technicznego dróg powiatowych o łącznej długości 507km ± 2% </w:t>
      </w:r>
    </w:p>
    <w:p w14:paraId="21984828" w14:textId="77777777" w:rsidR="00DE2CE0" w:rsidRPr="00121E08" w:rsidRDefault="00DE2CE0" w:rsidP="009D5EE1">
      <w:pPr>
        <w:numPr>
          <w:ilvl w:val="0"/>
          <w:numId w:val="26"/>
        </w:numPr>
        <w:spacing w:after="0"/>
        <w:ind w:left="426" w:hanging="426"/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9" w:name="_Toc99973850"/>
      <w:r w:rsidRPr="00121E0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Wymagania dotyczące zawartości protokołu z przeglądu </w:t>
      </w:r>
      <w:bookmarkEnd w:id="9"/>
      <w:r w:rsidRPr="00121E08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okresowego:</w:t>
      </w:r>
    </w:p>
    <w:p w14:paraId="6A14E0AC" w14:textId="77777777" w:rsidR="00DE2CE0" w:rsidRPr="00121E08" w:rsidRDefault="00DE2CE0" w:rsidP="009D5EE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 xml:space="preserve">Ocena stanu nawierzchni wykonaną metodą DSN2019 dla dróg o nawierzchni bitumicznej, zgodnie </w:t>
      </w:r>
      <w:r w:rsidRPr="00121E08">
        <w:rPr>
          <w:rFonts w:asciiTheme="minorHAnsi" w:hAnsiTheme="minorHAnsi" w:cstheme="minorHAnsi"/>
          <w:color w:val="000000"/>
        </w:rPr>
        <w:br/>
        <w:t>z wymaganiami przedstawionymi w punkcie IV.A)</w:t>
      </w:r>
    </w:p>
    <w:p w14:paraId="3DFC24E4" w14:textId="77777777" w:rsidR="00DE2CE0" w:rsidRPr="00121E08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Ocena stanu nawierzchni wykonana metodą wizualną dla dróg o nawierzchni innej niż bitumiczna i nieutwardzonej, zgodnie z wymaganiami przedstawionymi w punkcie IV.B)</w:t>
      </w:r>
    </w:p>
    <w:p w14:paraId="0D2002B7" w14:textId="77777777" w:rsidR="00DE2CE0" w:rsidRPr="00121E08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Ocena stanu nawierzchni dróg o nawierzchni jezdni nieutwardzonej zgodnie z wymaganiami przedstawionymi w punkcie IV.C)</w:t>
      </w:r>
    </w:p>
    <w:p w14:paraId="2014EFB0" w14:textId="77777777" w:rsidR="00DE2CE0" w:rsidRPr="00121E08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Ocena elementów pasa drogowego, jego wyposażenia i przydatności do użytkowania, zgodnie w wymaganiami przedstawionymi w punkcie V.A)5)</w:t>
      </w:r>
    </w:p>
    <w:p w14:paraId="5E3BF82B" w14:textId="77777777" w:rsidR="00DE2CE0" w:rsidRPr="00121E08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Ocena elementów pasa drogowego, jego wyposażenia i przydatności do użytkowania:</w:t>
      </w:r>
    </w:p>
    <w:p w14:paraId="3DAC8388" w14:textId="77777777" w:rsidR="00DE2CE0" w:rsidRPr="00121E08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>Oznakowania drogowego, urządzeń bezpieczeństwa ruchu,</w:t>
      </w:r>
    </w:p>
    <w:p w14:paraId="1E3EC031" w14:textId="77777777" w:rsidR="00DE2CE0" w:rsidRPr="00121E08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 xml:space="preserve">Poboczy, chodników i ścieżek rowerowych, </w:t>
      </w:r>
    </w:p>
    <w:p w14:paraId="685FCBB9" w14:textId="77777777" w:rsidR="00DE2CE0" w:rsidRPr="00121E08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>Skrzyżowań z koleją,</w:t>
      </w:r>
    </w:p>
    <w:p w14:paraId="3E1773B0" w14:textId="77777777" w:rsidR="00DE2CE0" w:rsidRPr="00121E08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 xml:space="preserve">Odwodnienia ulic, </w:t>
      </w:r>
    </w:p>
    <w:p w14:paraId="24BE0DF7" w14:textId="77777777" w:rsidR="00DE2CE0" w:rsidRPr="00121E08" w:rsidRDefault="00DE2CE0" w:rsidP="00DE2CE0">
      <w:pPr>
        <w:pStyle w:val="Akapitzlist"/>
        <w:numPr>
          <w:ilvl w:val="0"/>
          <w:numId w:val="23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>Estetyki drogi i jej otoczenia.</w:t>
      </w:r>
    </w:p>
    <w:p w14:paraId="2A2A8D35" w14:textId="77777777" w:rsidR="00DE2CE0" w:rsidRPr="00121E08" w:rsidRDefault="00DE2CE0" w:rsidP="00DE2CE0">
      <w:pPr>
        <w:pStyle w:val="Akapitzlist"/>
        <w:numPr>
          <w:ilvl w:val="0"/>
          <w:numId w:val="20"/>
        </w:numPr>
        <w:spacing w:before="100" w:after="200" w:line="276" w:lineRule="auto"/>
        <w:jc w:val="both"/>
        <w:rPr>
          <w:rStyle w:val="apple-style-span"/>
          <w:rFonts w:asciiTheme="minorHAnsi" w:hAnsiTheme="minorHAnsi" w:cstheme="minorHAnsi"/>
          <w:color w:val="000000"/>
        </w:rPr>
      </w:pPr>
      <w:r w:rsidRPr="00121E08">
        <w:rPr>
          <w:rStyle w:val="apple-style-span"/>
          <w:rFonts w:asciiTheme="minorHAnsi" w:hAnsiTheme="minorHAnsi" w:cstheme="minorHAnsi"/>
        </w:rPr>
        <w:t xml:space="preserve">W protokole z kontroli okresowej, należy zawrzeć ocenę elementów mających wpływ </w:t>
      </w:r>
      <w:r w:rsidRPr="00121E08">
        <w:rPr>
          <w:rStyle w:val="apple-style-span"/>
          <w:rFonts w:asciiTheme="minorHAnsi" w:hAnsiTheme="minorHAnsi" w:cstheme="minorHAnsi"/>
        </w:rPr>
        <w:br/>
        <w:t>na bezpieczeństwo użytkowników drogi. W przypadku stwierdzenia usterek elementów drogi, należy opracować wnioski i zalecenia pokontrolne.</w:t>
      </w:r>
    </w:p>
    <w:p w14:paraId="3AFADB2D" w14:textId="06BFBCE2" w:rsidR="00DE2CE0" w:rsidRPr="00121E08" w:rsidRDefault="00DE2CE0" w:rsidP="009D5EE1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apple-style-span"/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lastRenderedPageBreak/>
        <w:t>Podpis osoby posiadającej uprawnienia budowlane bez ograniczeń w specjalności drogowej. Dopuszcza się dostarczenie protokołów w formie elektronicznej - PDF, z certyfikowanym podpisem elektronicznym kontrolującego.</w:t>
      </w:r>
    </w:p>
    <w:p w14:paraId="44B7131B" w14:textId="77777777" w:rsidR="00DE2CE0" w:rsidRPr="00121E08" w:rsidRDefault="00DE2CE0" w:rsidP="009D5EE1">
      <w:pPr>
        <w:numPr>
          <w:ilvl w:val="0"/>
          <w:numId w:val="26"/>
        </w:numPr>
        <w:spacing w:after="0"/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10" w:name="_Toc99973854"/>
      <w:bookmarkStart w:id="11" w:name="_Toc100059205"/>
      <w:r w:rsidRPr="00121E08">
        <w:rPr>
          <w:rFonts w:asciiTheme="minorHAnsi" w:hAnsiTheme="minorHAnsi" w:cstheme="minorHAnsi"/>
          <w:b/>
          <w:bCs/>
          <w:color w:val="000000"/>
          <w:sz w:val="24"/>
          <w:szCs w:val="24"/>
        </w:rPr>
        <w:t>Wymagania dotyczące formy przekazania danych</w:t>
      </w:r>
      <w:bookmarkEnd w:id="10"/>
      <w:bookmarkEnd w:id="11"/>
    </w:p>
    <w:p w14:paraId="3E64D0C5" w14:textId="77777777" w:rsidR="00DE2CE0" w:rsidRPr="00121E08" w:rsidRDefault="00DE2CE0" w:rsidP="009D5EE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 xml:space="preserve">Protokół z przeglądu rocznego sporządzony dla każdej drogi. </w:t>
      </w:r>
    </w:p>
    <w:p w14:paraId="3CA9E6DD" w14:textId="77777777" w:rsidR="00DE2CE0" w:rsidRPr="00121E08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 xml:space="preserve">Raport techniczny zawierający informacje o stanie technicznym dróg, dla całej sieci dróg oraz w podziale dla poszczególnych gmin, wraz z opisem technologii wykorzystanej </w:t>
      </w:r>
      <w:r w:rsidR="00625BBB" w:rsidRPr="00121E08">
        <w:rPr>
          <w:rFonts w:asciiTheme="minorHAnsi" w:hAnsiTheme="minorHAnsi" w:cstheme="minorHAnsi"/>
          <w:color w:val="000000"/>
        </w:rPr>
        <w:br/>
      </w:r>
      <w:r w:rsidRPr="00121E08">
        <w:rPr>
          <w:rFonts w:asciiTheme="minorHAnsi" w:hAnsiTheme="minorHAnsi" w:cstheme="minorHAnsi"/>
          <w:color w:val="000000"/>
        </w:rPr>
        <w:t xml:space="preserve">w badaniach. </w:t>
      </w:r>
    </w:p>
    <w:p w14:paraId="5D0A8932" w14:textId="77777777" w:rsidR="00DE2CE0" w:rsidRPr="00121E08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Mapa stanu nawierzchni dróg powiatowych, którą należy wykonać na podstawie aktualnej mapy systemu referencyjnego sieci dróg w skali 1: 50 000.</w:t>
      </w:r>
    </w:p>
    <w:p w14:paraId="783E25FE" w14:textId="77777777" w:rsidR="00DE2CE0" w:rsidRPr="00121E08" w:rsidRDefault="00DE2CE0" w:rsidP="00DE2CE0">
      <w:pPr>
        <w:pStyle w:val="Akapitzlist"/>
        <w:numPr>
          <w:ilvl w:val="0"/>
          <w:numId w:val="22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 xml:space="preserve">wersja elektroniczna w plikach JPG, TIFF, PDF. </w:t>
      </w:r>
    </w:p>
    <w:p w14:paraId="03447185" w14:textId="77777777" w:rsidR="00DE2CE0" w:rsidRPr="00121E08" w:rsidRDefault="00DE2CE0" w:rsidP="00DE2CE0">
      <w:pPr>
        <w:pStyle w:val="Akapitzlist"/>
        <w:numPr>
          <w:ilvl w:val="0"/>
          <w:numId w:val="22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>wersja wydrukowana – dostarczenie 2  egz.</w:t>
      </w:r>
    </w:p>
    <w:p w14:paraId="73C3B2B0" w14:textId="77777777" w:rsidR="00DE2CE0" w:rsidRPr="00121E08" w:rsidRDefault="00DE2CE0" w:rsidP="00DE2CE0">
      <w:pPr>
        <w:pStyle w:val="Akapitzlist"/>
        <w:numPr>
          <w:ilvl w:val="0"/>
          <w:numId w:val="22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>wymagana treść mapy:</w:t>
      </w:r>
    </w:p>
    <w:p w14:paraId="7F0CCD20" w14:textId="77777777" w:rsidR="009D5EE1" w:rsidRPr="00121E08" w:rsidRDefault="00DE2CE0" w:rsidP="009D5EE1">
      <w:pPr>
        <w:spacing w:after="0"/>
        <w:ind w:left="425"/>
        <w:contextualSpacing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>Sieć dróg powiatowych zgodna z mapą systemu referencyjnego (przygotowanej zgodnie z wymaganiami przedstawionymi w punkcie I</w:t>
      </w:r>
    </w:p>
    <w:p w14:paraId="1ECB4B5E" w14:textId="77777777" w:rsidR="009D5EE1" w:rsidRPr="00121E08" w:rsidRDefault="00DE2CE0" w:rsidP="009D5EE1">
      <w:pPr>
        <w:spacing w:after="0"/>
        <w:ind w:left="425"/>
        <w:contextualSpacing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>Dla dróg o nawierzchni bitumicznej: wskaźnik oceny globalnej w 4-stopniowej klasyfikacji stanu według wytycznych DSN 2019,</w:t>
      </w:r>
    </w:p>
    <w:p w14:paraId="6584F118" w14:textId="77777777" w:rsidR="009D5EE1" w:rsidRPr="00121E08" w:rsidRDefault="00DE2CE0" w:rsidP="009D5EE1">
      <w:pPr>
        <w:spacing w:after="0"/>
        <w:ind w:left="425"/>
        <w:contextualSpacing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 xml:space="preserve">Dla dróg o nawierzchni utwardzonej innej niż bitumiczna: ocena stanu nawierzchni </w:t>
      </w:r>
      <w:r w:rsidRPr="00121E08">
        <w:rPr>
          <w:rStyle w:val="apple-style-span"/>
          <w:rFonts w:asciiTheme="minorHAnsi" w:hAnsiTheme="minorHAnsi" w:cstheme="minorHAnsi"/>
        </w:rPr>
        <w:br/>
        <w:t>w 5-stopniowej skali stosowanej w metodzie BIKB-IBDM,</w:t>
      </w:r>
    </w:p>
    <w:p w14:paraId="2A2AE72D" w14:textId="77777777" w:rsidR="009D5EE1" w:rsidRPr="00121E08" w:rsidRDefault="00DE2CE0" w:rsidP="009D5EE1">
      <w:pPr>
        <w:spacing w:after="0"/>
        <w:ind w:left="425"/>
        <w:contextualSpacing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>Dla dróg o nawierzchni nieutwardzonej: oznaczenie dróg przejezdnych, nieprzejezdnych,</w:t>
      </w:r>
    </w:p>
    <w:p w14:paraId="4371F086" w14:textId="0119A558" w:rsidR="00DE2CE0" w:rsidRPr="00121E08" w:rsidRDefault="00DE2CE0" w:rsidP="009D5EE1">
      <w:pPr>
        <w:spacing w:after="0"/>
        <w:ind w:left="425"/>
        <w:contextualSpacing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>Dla dróg remontowych i aktualnie przebudowywanych – oznaczenie kolorem kontrastującym z paletą stanu nawierzchni zastosowaną dla ww. klasyfikacji, z odpowiednim opisem w legendzie mapy.</w:t>
      </w:r>
    </w:p>
    <w:p w14:paraId="05252FC2" w14:textId="77777777" w:rsidR="00DE2CE0" w:rsidRPr="00121E08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Mapy stanu nawierzchni sieci dróg powiatowych w formie:</w:t>
      </w:r>
    </w:p>
    <w:p w14:paraId="38FFD727" w14:textId="75E466B0" w:rsidR="00DE2CE0" w:rsidRPr="00121E08" w:rsidRDefault="00DE2CE0" w:rsidP="009D5EE1">
      <w:pPr>
        <w:pStyle w:val="Akapitzlist"/>
        <w:numPr>
          <w:ilvl w:val="0"/>
          <w:numId w:val="24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 xml:space="preserve">atlasu zgodnie z wymaganiami przedstawionymi w punkcie I – Atlas Sieci Drogowej </w:t>
      </w:r>
      <w:r w:rsidR="009D5EE1" w:rsidRPr="00121E08">
        <w:rPr>
          <w:rStyle w:val="apple-style-span"/>
          <w:rFonts w:asciiTheme="minorHAnsi" w:hAnsiTheme="minorHAnsi" w:cstheme="minorHAnsi"/>
        </w:rPr>
        <w:t>A</w:t>
      </w:r>
      <w:r w:rsidRPr="00121E08">
        <w:rPr>
          <w:rStyle w:val="apple-style-span"/>
          <w:rFonts w:asciiTheme="minorHAnsi" w:hAnsiTheme="minorHAnsi" w:cstheme="minorHAnsi"/>
        </w:rPr>
        <w:t>tlas musi zawierać ogólny stan nawierzchni jezdni przedstawiony na mapie, wykonanej zgodnie z wymaganiami przedstawionymi w punkcie IV.A) g)</w:t>
      </w:r>
    </w:p>
    <w:p w14:paraId="49EDCAE9" w14:textId="77777777" w:rsidR="00DE2CE0" w:rsidRPr="00121E08" w:rsidRDefault="00DE2CE0" w:rsidP="00DE2CE0">
      <w:pPr>
        <w:pStyle w:val="Akapitzlist"/>
        <w:numPr>
          <w:ilvl w:val="0"/>
          <w:numId w:val="24"/>
        </w:numPr>
        <w:spacing w:before="120" w:line="276" w:lineRule="auto"/>
        <w:ind w:left="709" w:hanging="283"/>
        <w:jc w:val="both"/>
        <w:rPr>
          <w:rStyle w:val="apple-style-span"/>
          <w:rFonts w:asciiTheme="minorHAnsi" w:hAnsiTheme="minorHAnsi" w:cstheme="minorHAnsi"/>
        </w:rPr>
      </w:pPr>
      <w:r w:rsidRPr="00121E08">
        <w:rPr>
          <w:rStyle w:val="apple-style-span"/>
          <w:rFonts w:asciiTheme="minorHAnsi" w:hAnsiTheme="minorHAnsi" w:cstheme="minorHAnsi"/>
        </w:rPr>
        <w:t xml:space="preserve">dostarczenie cyfrowych plików mapowych, kompatybilnych z posiadanym przez Zamawiającego oprogramowaniu RoadMan oraz aplikacji internetowej (wymagania funkcjonalności w punkcie VI) przedstawiających odrębną wizualizację stanu nawierzchni: spękań, powierzchni, równości podłużnej, poprzecznej oraz oceny ogólnej </w:t>
      </w:r>
    </w:p>
    <w:p w14:paraId="428E1B05" w14:textId="77777777" w:rsidR="00DE2CE0" w:rsidRPr="00121E08" w:rsidRDefault="00DE2CE0" w:rsidP="00DE2CE0">
      <w:pPr>
        <w:pStyle w:val="Akapitzlist"/>
        <w:spacing w:before="120" w:line="276" w:lineRule="auto"/>
        <w:ind w:left="0"/>
        <w:jc w:val="both"/>
        <w:rPr>
          <w:rStyle w:val="apple-style-span"/>
          <w:rFonts w:asciiTheme="minorHAnsi" w:hAnsiTheme="minorHAnsi" w:cstheme="minorHAnsi"/>
        </w:rPr>
      </w:pPr>
    </w:p>
    <w:p w14:paraId="60AF6881" w14:textId="77777777" w:rsidR="009E1F85" w:rsidRPr="00121E08" w:rsidRDefault="009E1F85" w:rsidP="00DE2CE0">
      <w:pPr>
        <w:pStyle w:val="Akapitzlist"/>
        <w:spacing w:before="120" w:line="276" w:lineRule="auto"/>
        <w:ind w:left="0"/>
        <w:jc w:val="both"/>
        <w:rPr>
          <w:rStyle w:val="apple-style-span"/>
          <w:rFonts w:asciiTheme="minorHAnsi" w:hAnsiTheme="minorHAnsi" w:cstheme="minorHAnsi"/>
        </w:rPr>
      </w:pPr>
    </w:p>
    <w:p w14:paraId="444906F6" w14:textId="77777777" w:rsidR="009E1F85" w:rsidRPr="00121E08" w:rsidRDefault="009E1F85" w:rsidP="00DE2CE0">
      <w:pPr>
        <w:pStyle w:val="Akapitzlist"/>
        <w:spacing w:before="120" w:line="276" w:lineRule="auto"/>
        <w:ind w:left="0"/>
        <w:jc w:val="both"/>
        <w:rPr>
          <w:rStyle w:val="apple-style-span"/>
          <w:rFonts w:asciiTheme="minorHAnsi" w:hAnsiTheme="minorHAnsi" w:cstheme="minorHAnsi"/>
        </w:rPr>
      </w:pPr>
    </w:p>
    <w:p w14:paraId="409CED00" w14:textId="77777777" w:rsidR="009E1F85" w:rsidRPr="00121E08" w:rsidRDefault="009E1F85" w:rsidP="00DE2CE0">
      <w:pPr>
        <w:pStyle w:val="Akapitzlist"/>
        <w:spacing w:before="120" w:line="276" w:lineRule="auto"/>
        <w:ind w:left="0"/>
        <w:jc w:val="both"/>
        <w:rPr>
          <w:rStyle w:val="apple-style-span"/>
          <w:rFonts w:asciiTheme="minorHAnsi" w:hAnsiTheme="minorHAnsi" w:cstheme="minorHAnsi"/>
        </w:rPr>
      </w:pPr>
    </w:p>
    <w:p w14:paraId="5F3CE679" w14:textId="77777777" w:rsidR="009E1F85" w:rsidRPr="00121E08" w:rsidRDefault="009E1F85" w:rsidP="00DE2CE0">
      <w:pPr>
        <w:pStyle w:val="Akapitzlist"/>
        <w:spacing w:before="120" w:line="276" w:lineRule="auto"/>
        <w:ind w:left="0"/>
        <w:jc w:val="both"/>
        <w:rPr>
          <w:rStyle w:val="apple-style-span"/>
          <w:rFonts w:asciiTheme="minorHAnsi" w:hAnsiTheme="minorHAnsi" w:cstheme="minorHAnsi"/>
        </w:rPr>
      </w:pPr>
    </w:p>
    <w:p w14:paraId="3E62A91E" w14:textId="77777777" w:rsidR="009E1F85" w:rsidRPr="00121E08" w:rsidRDefault="009E1F85" w:rsidP="00DE2CE0">
      <w:pPr>
        <w:pStyle w:val="Akapitzlist"/>
        <w:spacing w:before="120" w:line="276" w:lineRule="auto"/>
        <w:ind w:left="0"/>
        <w:jc w:val="both"/>
        <w:rPr>
          <w:rStyle w:val="apple-style-span"/>
          <w:rFonts w:asciiTheme="minorHAnsi" w:hAnsiTheme="minorHAnsi" w:cstheme="minorHAnsi"/>
        </w:rPr>
      </w:pPr>
    </w:p>
    <w:p w14:paraId="69FEB2B9" w14:textId="77777777" w:rsidR="009E1F85" w:rsidRPr="00121E08" w:rsidRDefault="009E1F85" w:rsidP="00DE2CE0">
      <w:pPr>
        <w:pStyle w:val="Akapitzlist"/>
        <w:spacing w:before="120" w:line="276" w:lineRule="auto"/>
        <w:ind w:left="0"/>
        <w:jc w:val="both"/>
        <w:rPr>
          <w:rStyle w:val="apple-style-span"/>
          <w:rFonts w:asciiTheme="minorHAnsi" w:hAnsiTheme="minorHAnsi" w:cstheme="minorHAnsi"/>
        </w:rPr>
      </w:pPr>
    </w:p>
    <w:p w14:paraId="6B1B4057" w14:textId="77777777" w:rsidR="00DE2CE0" w:rsidRPr="00121E08" w:rsidRDefault="00DE2CE0" w:rsidP="00DE2CE0">
      <w:pPr>
        <w:pStyle w:val="Akapitzlist"/>
        <w:spacing w:before="100" w:after="20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F804158" w14:textId="77777777" w:rsidR="00DE2CE0" w:rsidRPr="00121E08" w:rsidRDefault="00DE2CE0" w:rsidP="00DE2CE0">
      <w:pPr>
        <w:pStyle w:val="Akapitzlist"/>
        <w:spacing w:before="120"/>
        <w:ind w:left="709"/>
        <w:rPr>
          <w:rStyle w:val="apple-style-span"/>
          <w:rFonts w:asciiTheme="minorHAnsi" w:hAnsiTheme="minorHAnsi" w:cstheme="minorHAnsi"/>
          <w:sz w:val="18"/>
          <w:szCs w:val="18"/>
        </w:rPr>
      </w:pPr>
    </w:p>
    <w:p w14:paraId="46578AA2" w14:textId="77777777" w:rsidR="009E1F85" w:rsidRPr="00121E08" w:rsidRDefault="009E1F85" w:rsidP="00002A0F">
      <w:pPr>
        <w:jc w:val="center"/>
        <w:rPr>
          <w:rFonts w:asciiTheme="minorHAnsi" w:hAnsiTheme="minorHAnsi" w:cstheme="minorHAnsi"/>
          <w:b/>
          <w:bCs/>
          <w:iCs/>
          <w:color w:val="000000"/>
          <w:sz w:val="14"/>
          <w:szCs w:val="14"/>
        </w:rPr>
        <w:sectPr w:rsidR="009E1F85" w:rsidRPr="00121E08" w:rsidSect="00002A0F">
          <w:headerReference w:type="default" r:id="rId8"/>
          <w:footerReference w:type="default" r:id="rId9"/>
          <w:pgSz w:w="11906" w:h="16838"/>
          <w:pgMar w:top="851" w:right="991" w:bottom="567" w:left="156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3661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9"/>
        <w:gridCol w:w="610"/>
        <w:gridCol w:w="827"/>
        <w:gridCol w:w="737"/>
        <w:gridCol w:w="698"/>
        <w:gridCol w:w="698"/>
        <w:gridCol w:w="698"/>
        <w:gridCol w:w="698"/>
        <w:gridCol w:w="698"/>
        <w:gridCol w:w="698"/>
        <w:gridCol w:w="698"/>
        <w:gridCol w:w="575"/>
        <w:gridCol w:w="827"/>
        <w:gridCol w:w="692"/>
        <w:gridCol w:w="698"/>
        <w:gridCol w:w="698"/>
        <w:gridCol w:w="698"/>
        <w:gridCol w:w="698"/>
      </w:tblGrid>
      <w:tr w:rsidR="00DE2CE0" w:rsidRPr="00121E08" w14:paraId="2A57FB88" w14:textId="77777777" w:rsidTr="00283A05">
        <w:trPr>
          <w:trHeight w:val="2535"/>
          <w:jc w:val="center"/>
        </w:trPr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14:paraId="276E558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lastRenderedPageBreak/>
              <w:t>Nr Drogi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14:paraId="4ED2D18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Węzeł początkowy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14:paraId="08BC696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Węzeł końcowy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  <w:hideMark/>
          </w:tcPr>
          <w:p w14:paraId="3F2473F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Nr odcinka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  <w:hideMark/>
          </w:tcPr>
          <w:p w14:paraId="748121D1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Km początkowy</w:t>
            </w:r>
          </w:p>
        </w:tc>
        <w:tc>
          <w:tcPr>
            <w:tcW w:w="827" w:type="dxa"/>
            <w:shd w:val="clear" w:color="auto" w:fill="auto"/>
            <w:textDirection w:val="btLr"/>
            <w:vAlign w:val="center"/>
            <w:hideMark/>
          </w:tcPr>
          <w:p w14:paraId="18FB486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Km końcowy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14:paraId="7B14C25F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Kierunek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6671B07E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Nr jezdni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328CC6E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Nr pasa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5DB6C8A2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Wskaźnik stanu spękań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483BC45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Stan spękań - klasa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37E84779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Wskaźnik stanu powierzchni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650ACF3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Stan powierzchni - klasa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6ABB434B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Głębokość koleiny [mm]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  <w:hideMark/>
          </w:tcPr>
          <w:p w14:paraId="2D1192CD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Koleina - klasa</w:t>
            </w:r>
          </w:p>
        </w:tc>
        <w:tc>
          <w:tcPr>
            <w:tcW w:w="827" w:type="dxa"/>
            <w:shd w:val="clear" w:color="auto" w:fill="auto"/>
            <w:textDirection w:val="btLr"/>
            <w:vAlign w:val="center"/>
            <w:hideMark/>
          </w:tcPr>
          <w:p w14:paraId="1639944C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Makrotekstura - wskaźnik MTD [mm]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  <w:hideMark/>
          </w:tcPr>
          <w:p w14:paraId="39FAE89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Makrotekstura - klasa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69B91562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Równość podłużna IRI [mm/m]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7C764377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Równość podłużna - Klasa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60071787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Wskaźnik oceny ogólnej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  <w:hideMark/>
          </w:tcPr>
          <w:p w14:paraId="0B1E7415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iCs/>
                <w:color w:val="000000"/>
                <w:sz w:val="16"/>
                <w:szCs w:val="16"/>
              </w:rPr>
              <w:t>Ocena ogólna - klasa</w:t>
            </w:r>
          </w:p>
        </w:tc>
      </w:tr>
      <w:tr w:rsidR="00DE2CE0" w:rsidRPr="00121E08" w14:paraId="2A38A470" w14:textId="77777777" w:rsidTr="00283A05">
        <w:trPr>
          <w:trHeight w:val="51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C59693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5D25865E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03A0B0E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46AE23FE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21A79DF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3663ECA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27A163D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0B3E0A7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FBE2CE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1DCC6EC9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0,821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6C2CD97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3A55F90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0,906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F3EDC2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990ABDE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3E1E4C79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2B689C4B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6740B705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38BA297C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2,71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58D65EC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32FDCA6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4D49FB4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</w:tr>
      <w:tr w:rsidR="00DE2CE0" w:rsidRPr="00121E08" w14:paraId="1D16BB3D" w14:textId="77777777" w:rsidTr="00283A05">
        <w:trPr>
          <w:trHeight w:val="51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5A091C86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2A98379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2C997FD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17C90DE1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172636E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3013E37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60995D6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8C5EB2A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BDB7B7C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4E1CF3A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0,856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7BB281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1FD50C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0,894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1E1076AD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8A58DE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0241ECEE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362B0C7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C89752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305FBCFF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1,81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63E25116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C4D99A5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480C5B4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</w:tr>
      <w:tr w:rsidR="00DE2CE0" w:rsidRPr="00121E08" w14:paraId="06CD5EEE" w14:textId="77777777" w:rsidTr="00283A05">
        <w:trPr>
          <w:trHeight w:val="51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C19E416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584FDA0F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0A6D68E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225D9479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7B15AEC9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09DF442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545DAF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3ED1C6D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A68695F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429F5161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0,515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501D75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62AF346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0,751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679D00B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3A2F2F8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3F3F3FDC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7881B16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227F1455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03BD3FB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5,33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123FE22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37D3E52F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570C1D50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</w:tr>
      <w:tr w:rsidR="00DE2CE0" w:rsidRPr="00121E08" w14:paraId="25300D1A" w14:textId="77777777" w:rsidTr="00283A05">
        <w:trPr>
          <w:trHeight w:val="192"/>
          <w:jc w:val="center"/>
        </w:trPr>
        <w:tc>
          <w:tcPr>
            <w:tcW w:w="699" w:type="dxa"/>
            <w:shd w:val="clear" w:color="auto" w:fill="auto"/>
            <w:noWrap/>
            <w:vAlign w:val="center"/>
          </w:tcPr>
          <w:p w14:paraId="0FBF9446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43A803AB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1FA1807A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14:paraId="11CA9B7E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24BBFC14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5AC253CB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C158C5A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1B65155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A5AEE71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2D7A203F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0,562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133D765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CDB149B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0,885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BB2731E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7F74CFF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3551994C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672B71A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1,38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14:paraId="49E726A7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43C2B613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6,61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1FCFD5D7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34B51E8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B91D89E" w14:textId="77777777" w:rsidR="00DE2CE0" w:rsidRPr="00121E08" w:rsidRDefault="00DE2CE0" w:rsidP="00283A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</w:p>
        </w:tc>
      </w:tr>
    </w:tbl>
    <w:p w14:paraId="3F7377FC" w14:textId="77777777" w:rsidR="009E1F85" w:rsidRPr="00121E08" w:rsidRDefault="009E1F85" w:rsidP="009E1F85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>Przygotowanie zestawienia wartości średnich współczynników stanu nawierzchni z rozróżnieniem jezdni, kierunku i pasa ruchu, wg. przykładowego wzoru poniższej tabeli:</w:t>
      </w:r>
    </w:p>
    <w:p w14:paraId="4BCEDAB5" w14:textId="77777777" w:rsidR="009E1F85" w:rsidRPr="00121E08" w:rsidRDefault="009E1F85" w:rsidP="00DE2CE0">
      <w:pPr>
        <w:spacing w:after="160" w:line="259" w:lineRule="auto"/>
        <w:rPr>
          <w:rFonts w:asciiTheme="minorHAnsi" w:hAnsiTheme="minorHAnsi" w:cstheme="minorHAnsi"/>
          <w:caps/>
          <w:spacing w:val="15"/>
          <w:sz w:val="18"/>
          <w:szCs w:val="18"/>
        </w:rPr>
        <w:sectPr w:rsidR="009E1F85" w:rsidRPr="00121E08" w:rsidSect="009E1F85">
          <w:pgSz w:w="16838" w:h="11906" w:orient="landscape"/>
          <w:pgMar w:top="1559" w:right="851" w:bottom="992" w:left="567" w:header="709" w:footer="709" w:gutter="0"/>
          <w:cols w:space="708"/>
          <w:docGrid w:linePitch="360"/>
        </w:sectPr>
      </w:pPr>
    </w:p>
    <w:p w14:paraId="59A93BA0" w14:textId="77777777" w:rsidR="00DE2CE0" w:rsidRPr="00121E08" w:rsidRDefault="00DE2CE0" w:rsidP="00DE2CE0">
      <w:pPr>
        <w:spacing w:after="160" w:line="259" w:lineRule="auto"/>
        <w:rPr>
          <w:rFonts w:asciiTheme="minorHAnsi" w:hAnsiTheme="minorHAnsi" w:cstheme="minorHAnsi"/>
          <w:caps/>
          <w:spacing w:val="15"/>
          <w:sz w:val="18"/>
          <w:szCs w:val="18"/>
        </w:rPr>
      </w:pPr>
    </w:p>
    <w:p w14:paraId="4C615C37" w14:textId="77777777" w:rsidR="00DE2CE0" w:rsidRPr="00121E08" w:rsidRDefault="00DE2CE0" w:rsidP="00DE2CE0">
      <w:pPr>
        <w:pStyle w:val="Akapitzlist"/>
        <w:numPr>
          <w:ilvl w:val="0"/>
          <w:numId w:val="21"/>
        </w:numPr>
        <w:spacing w:before="100"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121E08">
        <w:rPr>
          <w:rFonts w:asciiTheme="minorHAnsi" w:hAnsiTheme="minorHAnsi" w:cstheme="minorHAnsi"/>
          <w:color w:val="000000"/>
        </w:rPr>
        <w:t xml:space="preserve">Zestawienie zidentyfikowanych uszkodzeń elementów pasa drogowego oraz zaleceń pokontrolnych </w:t>
      </w:r>
      <w:r w:rsidRPr="00121E08">
        <w:rPr>
          <w:rFonts w:asciiTheme="minorHAnsi" w:hAnsiTheme="minorHAnsi" w:cstheme="minorHAnsi"/>
          <w:color w:val="000000"/>
        </w:rPr>
        <w:br/>
        <w:t>w formacie plików Excel, przygotowane zgodnie z poniższymi wzorami:</w:t>
      </w:r>
    </w:p>
    <w:p w14:paraId="4E1B83D2" w14:textId="77777777" w:rsidR="00DE2CE0" w:rsidRPr="00121E08" w:rsidRDefault="00DE2CE0" w:rsidP="00DE2CE0">
      <w:pPr>
        <w:pStyle w:val="Akapitzlist"/>
        <w:ind w:left="360"/>
        <w:rPr>
          <w:rStyle w:val="apple-style-span"/>
          <w:rFonts w:asciiTheme="minorHAnsi" w:hAnsiTheme="minorHAnsi" w:cstheme="minorHAnsi"/>
          <w:bCs/>
        </w:rPr>
      </w:pPr>
    </w:p>
    <w:p w14:paraId="109CE0F7" w14:textId="77777777" w:rsidR="00DE2CE0" w:rsidRPr="00121E08" w:rsidRDefault="00DE2CE0" w:rsidP="00DE2CE0">
      <w:pPr>
        <w:pStyle w:val="Akapitzlist"/>
        <w:ind w:left="360"/>
        <w:rPr>
          <w:rStyle w:val="apple-style-span"/>
          <w:rFonts w:asciiTheme="minorHAnsi" w:hAnsiTheme="minorHAnsi" w:cstheme="minorHAnsi"/>
          <w:bCs/>
        </w:rPr>
      </w:pPr>
      <w:r w:rsidRPr="00121E08">
        <w:rPr>
          <w:rStyle w:val="apple-style-span"/>
          <w:rFonts w:asciiTheme="minorHAnsi" w:hAnsiTheme="minorHAnsi" w:cstheme="minorHAnsi"/>
          <w:bCs/>
        </w:rPr>
        <w:t>Tabela Nr 1 Zbiorcze zestawienie uszkodzeń</w:t>
      </w:r>
    </w:p>
    <w:p w14:paraId="6D6F16C1" w14:textId="77777777" w:rsidR="00DE2CE0" w:rsidRPr="00121E08" w:rsidRDefault="00DE2CE0" w:rsidP="00DE2CE0">
      <w:pPr>
        <w:pStyle w:val="Akapitzlist"/>
        <w:ind w:left="360"/>
        <w:rPr>
          <w:rStyle w:val="apple-style-span"/>
          <w:rFonts w:asciiTheme="minorHAnsi" w:hAnsiTheme="minorHAnsi" w:cstheme="minorHAnsi"/>
          <w:bCs/>
          <w:sz w:val="18"/>
          <w:szCs w:val="18"/>
        </w:rPr>
      </w:pPr>
    </w:p>
    <w:tbl>
      <w:tblPr>
        <w:tblW w:w="10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800"/>
        <w:gridCol w:w="1443"/>
        <w:gridCol w:w="1121"/>
        <w:gridCol w:w="1823"/>
        <w:gridCol w:w="840"/>
        <w:gridCol w:w="841"/>
        <w:gridCol w:w="981"/>
        <w:gridCol w:w="1402"/>
      </w:tblGrid>
      <w:tr w:rsidR="00DE2CE0" w:rsidRPr="00121E08" w14:paraId="7181E868" w14:textId="77777777" w:rsidTr="00625BBB">
        <w:trPr>
          <w:trHeight w:val="1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DEB3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Nr drogi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6B2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366B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Odcinek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87C0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CBA2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Uszkodzenia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B80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Km od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623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Km do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B1F8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Długość (m)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6C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Strona/Symbol znaku</w:t>
            </w:r>
          </w:p>
        </w:tc>
      </w:tr>
      <w:tr w:rsidR="00DE2CE0" w:rsidRPr="00121E08" w14:paraId="248CF7BD" w14:textId="77777777" w:rsidTr="00625BBB">
        <w:trPr>
          <w:trHeight w:val="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CF00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F828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978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2422001-2421004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2DB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Rowy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FBD7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rowy niedrożne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1963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2+000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99DF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2+100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CE9D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3C4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L, P</w:t>
            </w:r>
          </w:p>
        </w:tc>
      </w:tr>
      <w:tr w:rsidR="00DE2CE0" w:rsidRPr="00121E08" w14:paraId="1F704092" w14:textId="77777777" w:rsidTr="00625BBB">
        <w:trPr>
          <w:trHeight w:val="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CAE0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DC94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E25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2422001-2421004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13A5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Rowy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6F3F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brak rowów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703E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3+200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8BE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3+300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A248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527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L, P</w:t>
            </w:r>
          </w:p>
        </w:tc>
      </w:tr>
      <w:tr w:rsidR="00DE2CE0" w:rsidRPr="00121E08" w14:paraId="08357E94" w14:textId="77777777" w:rsidTr="00625BBB">
        <w:trPr>
          <w:trHeight w:val="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EDFE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1A7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F58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2422001-2421004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732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Rowy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3CB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rowy niedrożne, brak rowów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949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4+300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8DDA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4+340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99C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016D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L, P</w:t>
            </w:r>
          </w:p>
        </w:tc>
      </w:tr>
      <w:tr w:rsidR="00DE2CE0" w:rsidRPr="00121E08" w14:paraId="3E196873" w14:textId="77777777" w:rsidTr="00625BBB">
        <w:trPr>
          <w:trHeight w:val="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AE4A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FB0B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844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2421004-2521003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62DF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Chodniki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F2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deformacje i zapadnięcia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25A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4+970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9A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8+706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26AC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522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</w:p>
        </w:tc>
      </w:tr>
      <w:tr w:rsidR="00DE2CE0" w:rsidRPr="00121E08" w14:paraId="7B7A41D9" w14:textId="77777777" w:rsidTr="00625BBB">
        <w:trPr>
          <w:trHeight w:val="9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EC4D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2EBA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6A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2421004-2521003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72C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Chodniki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86CB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warstwa ścieralna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259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4+970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D9B0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8+706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81C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57B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</w:p>
        </w:tc>
      </w:tr>
    </w:tbl>
    <w:p w14:paraId="1C3D1B72" w14:textId="77777777" w:rsidR="00DE2CE0" w:rsidRPr="00121E08" w:rsidRDefault="00DE2CE0" w:rsidP="00DE2CE0">
      <w:pPr>
        <w:pStyle w:val="Akapitzlist"/>
        <w:ind w:left="360"/>
        <w:jc w:val="center"/>
        <w:rPr>
          <w:rStyle w:val="apple-style-span"/>
          <w:rFonts w:asciiTheme="minorHAnsi" w:hAnsiTheme="minorHAnsi" w:cstheme="minorHAnsi"/>
          <w:bCs/>
          <w:sz w:val="18"/>
          <w:szCs w:val="18"/>
        </w:rPr>
      </w:pPr>
    </w:p>
    <w:p w14:paraId="6F529BEF" w14:textId="77777777" w:rsidR="00DE2CE0" w:rsidRPr="00121E08" w:rsidRDefault="00DE2CE0" w:rsidP="00DE2CE0">
      <w:pPr>
        <w:pStyle w:val="Akapitzlist"/>
        <w:ind w:left="360"/>
        <w:rPr>
          <w:rStyle w:val="apple-style-span"/>
          <w:rFonts w:asciiTheme="minorHAnsi" w:hAnsiTheme="minorHAnsi" w:cstheme="minorHAnsi"/>
          <w:bCs/>
        </w:rPr>
      </w:pPr>
      <w:r w:rsidRPr="00121E08">
        <w:rPr>
          <w:rStyle w:val="apple-style-span"/>
          <w:rFonts w:asciiTheme="minorHAnsi" w:hAnsiTheme="minorHAnsi" w:cstheme="minorHAnsi"/>
          <w:bCs/>
        </w:rPr>
        <w:t>Tabela Nr 1 Zbiorcze zestawienie uszkodzeń</w:t>
      </w:r>
    </w:p>
    <w:p w14:paraId="4F351084" w14:textId="77777777" w:rsidR="00DE2CE0" w:rsidRPr="00121E08" w:rsidRDefault="00DE2CE0" w:rsidP="00DE2CE0">
      <w:pPr>
        <w:pStyle w:val="Akapitzlist"/>
        <w:ind w:left="360"/>
        <w:rPr>
          <w:rStyle w:val="apple-style-span"/>
          <w:rFonts w:asciiTheme="minorHAnsi" w:hAnsiTheme="minorHAnsi" w:cstheme="minorHAnsi"/>
          <w:bCs/>
          <w:sz w:val="18"/>
          <w:szCs w:val="1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34"/>
        <w:gridCol w:w="1459"/>
        <w:gridCol w:w="1134"/>
        <w:gridCol w:w="1843"/>
        <w:gridCol w:w="850"/>
        <w:gridCol w:w="851"/>
        <w:gridCol w:w="992"/>
        <w:gridCol w:w="1418"/>
      </w:tblGrid>
      <w:tr w:rsidR="00DE2CE0" w:rsidRPr="00121E08" w14:paraId="2017F1CF" w14:textId="77777777" w:rsidTr="0060326A">
        <w:trPr>
          <w:trHeight w:val="2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78FC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Nr drogi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3E01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79C3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Odcinek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2007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Element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A5DA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Uszkodzenia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7908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Km od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03C5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Km 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A91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Długość (m)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19E3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Strona/Symbol znaku</w:t>
            </w:r>
          </w:p>
        </w:tc>
      </w:tr>
      <w:tr w:rsidR="00DE2CE0" w:rsidRPr="00121E08" w14:paraId="6AB62BDA" w14:textId="77777777" w:rsidTr="0060326A">
        <w:trPr>
          <w:trHeight w:val="16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4B98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54E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812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2422001-2421004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FFF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4217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rowy niedrożne, brak rowów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7C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4+300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B258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4+340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A485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7842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L, P</w:t>
            </w:r>
          </w:p>
        </w:tc>
      </w:tr>
      <w:tr w:rsidR="00DE2CE0" w:rsidRPr="00121E08" w14:paraId="4FA72D1F" w14:textId="77777777" w:rsidTr="0060326A">
        <w:trPr>
          <w:trHeight w:val="16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4D05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834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F22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2421004-2521003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6B0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Chodniki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87E4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deformacje i zapadnięcia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E329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4+970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719E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8+706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6615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97F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</w:p>
        </w:tc>
      </w:tr>
      <w:tr w:rsidR="00DE2CE0" w:rsidRPr="00121E08" w14:paraId="1B1417E2" w14:textId="77777777" w:rsidTr="0060326A">
        <w:trPr>
          <w:trHeight w:val="16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CBE3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A433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FF1C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2421004-2521003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B30E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Chodniki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0C8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warstwa ścieralna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8354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4+970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E99D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8+706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313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4BBA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</w:t>
            </w:r>
          </w:p>
        </w:tc>
      </w:tr>
    </w:tbl>
    <w:p w14:paraId="6CE4EF7F" w14:textId="77777777" w:rsidR="00DE2CE0" w:rsidRPr="00121E08" w:rsidRDefault="00DE2CE0" w:rsidP="00DE2CE0">
      <w:pPr>
        <w:pStyle w:val="Akapitzlist"/>
        <w:ind w:left="360"/>
        <w:rPr>
          <w:rStyle w:val="apple-style-span"/>
          <w:rFonts w:asciiTheme="minorHAnsi" w:hAnsiTheme="minorHAnsi" w:cstheme="minorHAnsi"/>
          <w:bCs/>
          <w:sz w:val="18"/>
          <w:szCs w:val="18"/>
        </w:rPr>
      </w:pPr>
    </w:p>
    <w:p w14:paraId="25C4D665" w14:textId="77777777" w:rsidR="0060326A" w:rsidRPr="00121E08" w:rsidRDefault="0060326A" w:rsidP="00DE2CE0">
      <w:pPr>
        <w:pStyle w:val="Akapitzlist"/>
        <w:ind w:left="360"/>
        <w:rPr>
          <w:rStyle w:val="apple-style-span"/>
          <w:rFonts w:asciiTheme="minorHAnsi" w:hAnsiTheme="minorHAnsi" w:cstheme="minorHAnsi"/>
          <w:bCs/>
        </w:rPr>
      </w:pPr>
    </w:p>
    <w:p w14:paraId="0B61B2E4" w14:textId="77777777" w:rsidR="00DE2CE0" w:rsidRPr="00121E08" w:rsidRDefault="00DE2CE0" w:rsidP="00DE2CE0">
      <w:pPr>
        <w:pStyle w:val="Akapitzlist"/>
        <w:ind w:left="360"/>
        <w:rPr>
          <w:rStyle w:val="apple-style-span"/>
          <w:rFonts w:asciiTheme="minorHAnsi" w:hAnsiTheme="minorHAnsi" w:cstheme="minorHAnsi"/>
          <w:bCs/>
        </w:rPr>
      </w:pPr>
      <w:r w:rsidRPr="00121E08">
        <w:rPr>
          <w:rStyle w:val="apple-style-span"/>
          <w:rFonts w:asciiTheme="minorHAnsi" w:hAnsiTheme="minorHAnsi" w:cstheme="minorHAnsi"/>
          <w:bCs/>
        </w:rPr>
        <w:t>Tabela Nr 2 Zbiorcze zestawienie uwag i zaleceń pokontrolnych</w:t>
      </w:r>
    </w:p>
    <w:p w14:paraId="3E189245" w14:textId="77777777" w:rsidR="00DE2CE0" w:rsidRPr="00121E08" w:rsidRDefault="00DE2CE0" w:rsidP="00DE2CE0">
      <w:pPr>
        <w:pStyle w:val="Akapitzlist"/>
        <w:ind w:left="360"/>
        <w:rPr>
          <w:rStyle w:val="apple-style-span"/>
          <w:rFonts w:asciiTheme="minorHAnsi" w:hAnsiTheme="minorHAnsi" w:cstheme="minorHAnsi"/>
          <w:bCs/>
          <w:sz w:val="18"/>
          <w:szCs w:val="18"/>
        </w:rPr>
      </w:pPr>
    </w:p>
    <w:tbl>
      <w:tblPr>
        <w:tblW w:w="101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34"/>
        <w:gridCol w:w="1464"/>
        <w:gridCol w:w="1134"/>
        <w:gridCol w:w="992"/>
        <w:gridCol w:w="1276"/>
        <w:gridCol w:w="1418"/>
        <w:gridCol w:w="850"/>
        <w:gridCol w:w="1418"/>
      </w:tblGrid>
      <w:tr w:rsidR="00DE2CE0" w:rsidRPr="00121E08" w14:paraId="32AB1B0D" w14:textId="77777777" w:rsidTr="0060326A">
        <w:trPr>
          <w:trHeight w:val="1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38CF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Nr drogi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2B93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8017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Uwagi pokontrolne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DC75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km pocz.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2FC5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Km  końc.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8C69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Długość [m]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44BB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Strona/Symbol znaku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7055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Stan nawierzchni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41C7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Rodzaj nawierzchni</w:t>
            </w:r>
          </w:p>
        </w:tc>
      </w:tr>
      <w:tr w:rsidR="00DE2CE0" w:rsidRPr="00121E08" w14:paraId="03D8A138" w14:textId="77777777" w:rsidTr="0060326A">
        <w:trPr>
          <w:trHeight w:val="54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9E8F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6D0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04DD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Należy zaplanować remont nawierzchni na odcinku: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49F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2+500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1444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3+800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73DC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7BD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P,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B46E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ostrzegawczy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CB2E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bitumiczna</w:t>
            </w:r>
          </w:p>
        </w:tc>
      </w:tr>
      <w:tr w:rsidR="00DE2CE0" w:rsidRPr="00121E08" w14:paraId="4DA8EC11" w14:textId="77777777" w:rsidTr="0060326A">
        <w:trPr>
          <w:trHeight w:val="54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9E69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FD69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1C3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Należy zaplanować remont nawierzchni na odcinku: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DA7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15+252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FB60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15+552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772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4486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A6CA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ostrzegawczy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29E" w14:textId="77777777" w:rsidR="00DE2CE0" w:rsidRPr="00121E08" w:rsidRDefault="00DE2CE0" w:rsidP="00002A0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21E0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bitumiczna</w:t>
            </w:r>
          </w:p>
        </w:tc>
      </w:tr>
    </w:tbl>
    <w:p w14:paraId="64752BC1" w14:textId="77777777" w:rsidR="00DE2CE0" w:rsidRPr="00121E08" w:rsidRDefault="00DE2CE0" w:rsidP="00DE2CE0">
      <w:pPr>
        <w:pStyle w:val="Akapitzlist"/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1C744F" w14:textId="77777777" w:rsidR="00DE2CE0" w:rsidRPr="00121E08" w:rsidRDefault="00DE2CE0" w:rsidP="00DE2CE0">
      <w:pPr>
        <w:pStyle w:val="Akapitzlist"/>
        <w:tabs>
          <w:tab w:val="left" w:pos="1725"/>
        </w:tabs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  <w:b/>
          <w:sz w:val="18"/>
          <w:szCs w:val="18"/>
        </w:rPr>
      </w:pPr>
      <w:r w:rsidRPr="00121E08">
        <w:rPr>
          <w:rFonts w:asciiTheme="minorHAnsi" w:hAnsiTheme="minorHAnsi" w:cstheme="minorHAnsi"/>
          <w:b/>
          <w:sz w:val="18"/>
          <w:szCs w:val="18"/>
        </w:rPr>
        <w:tab/>
      </w:r>
    </w:p>
    <w:p w14:paraId="24A6FBCD" w14:textId="77777777" w:rsidR="00DE2CE0" w:rsidRPr="00121E08" w:rsidRDefault="00DE2CE0" w:rsidP="009D5EE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4" w:hanging="417"/>
        <w:jc w:val="both"/>
        <w:rPr>
          <w:rFonts w:asciiTheme="minorHAnsi" w:hAnsiTheme="minorHAnsi" w:cstheme="minorHAnsi"/>
          <w:b/>
        </w:rPr>
      </w:pPr>
      <w:r w:rsidRPr="00121E08">
        <w:rPr>
          <w:rFonts w:asciiTheme="minorHAnsi" w:hAnsiTheme="minorHAnsi" w:cstheme="minorHAnsi"/>
          <w:b/>
        </w:rPr>
        <w:t xml:space="preserve"> </w:t>
      </w:r>
      <w:bookmarkStart w:id="12" w:name="_Hlk105158387"/>
      <w:r w:rsidRPr="00121E08">
        <w:rPr>
          <w:rFonts w:asciiTheme="minorHAnsi" w:hAnsiTheme="minorHAnsi" w:cstheme="minorHAnsi"/>
          <w:b/>
        </w:rPr>
        <w:t xml:space="preserve">Usługa polegająca na wykonaniu lub aktualizacji dostępu do danych związanych </w:t>
      </w:r>
      <w:r w:rsidRPr="00121E08">
        <w:rPr>
          <w:rFonts w:asciiTheme="minorHAnsi" w:hAnsiTheme="minorHAnsi" w:cstheme="minorHAnsi"/>
          <w:b/>
        </w:rPr>
        <w:br/>
        <w:t>z automatyczną identyfikacją uszkodzeń nawierzchni jezdni i protokołów z przeglądu okresowego dróg i obiektów mostowych  - z poziomu przeglądarki internetowej.</w:t>
      </w:r>
    </w:p>
    <w:bookmarkEnd w:id="12"/>
    <w:p w14:paraId="3516C01D" w14:textId="77777777" w:rsidR="00DE2CE0" w:rsidRPr="00121E08" w:rsidRDefault="00DE2CE0" w:rsidP="009D5E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4D4EDCE" w14:textId="77777777" w:rsidR="00DE2CE0" w:rsidRPr="00121E08" w:rsidRDefault="00DE2CE0" w:rsidP="009D5EE1">
      <w:pPr>
        <w:numPr>
          <w:ilvl w:val="2"/>
          <w:numId w:val="6"/>
        </w:numPr>
        <w:tabs>
          <w:tab w:val="clear" w:pos="2160"/>
          <w:tab w:val="num" w:pos="567"/>
        </w:tabs>
        <w:spacing w:after="0"/>
        <w:ind w:hanging="2018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13" w:name="_Hlk105159144"/>
      <w:r w:rsidRPr="00121E08">
        <w:rPr>
          <w:rFonts w:asciiTheme="minorHAnsi" w:hAnsiTheme="minorHAnsi" w:cstheme="minorHAnsi"/>
          <w:bCs/>
          <w:sz w:val="24"/>
          <w:szCs w:val="24"/>
        </w:rPr>
        <w:t xml:space="preserve">Wymagane funkcje </w:t>
      </w:r>
      <w:r w:rsidRPr="00121E08">
        <w:rPr>
          <w:rFonts w:asciiTheme="minorHAnsi" w:hAnsiTheme="minorHAnsi" w:cstheme="minorHAnsi"/>
          <w:bCs/>
          <w:color w:val="000000"/>
          <w:sz w:val="24"/>
          <w:szCs w:val="24"/>
        </w:rPr>
        <w:t>aplikacji internetowej – Przeglądarka:</w:t>
      </w:r>
    </w:p>
    <w:p w14:paraId="37B3C670" w14:textId="77777777" w:rsidR="00DE2CE0" w:rsidRPr="00121E08" w:rsidRDefault="00DE2CE0" w:rsidP="00DE2CE0">
      <w:pPr>
        <w:spacing w:after="0" w:line="240" w:lineRule="auto"/>
        <w:ind w:left="1146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6D07EEC" w14:textId="77777777" w:rsidR="00DE2CE0" w:rsidRPr="00121E08" w:rsidRDefault="00DE2CE0" w:rsidP="009D5EE1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lastRenderedPageBreak/>
        <w:t>Graficzna prezentacja na mapie danych dotyczących ewidencji dróg i obiektów mostowych, poprzez:</w:t>
      </w:r>
    </w:p>
    <w:p w14:paraId="47907A95" w14:textId="77777777" w:rsidR="0082762F" w:rsidRPr="00121E08" w:rsidRDefault="00DE2CE0" w:rsidP="0082762F">
      <w:pPr>
        <w:pStyle w:val="Akapitzlist"/>
        <w:numPr>
          <w:ilvl w:val="0"/>
          <w:numId w:val="34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sieć drogową systemu referencyjnego, punkty węzłowe,</w:t>
      </w:r>
    </w:p>
    <w:p w14:paraId="7426CFE2" w14:textId="77777777" w:rsidR="0082762F" w:rsidRPr="00121E08" w:rsidRDefault="00DE2CE0" w:rsidP="0082762F">
      <w:pPr>
        <w:pStyle w:val="Akapitzlist"/>
        <w:numPr>
          <w:ilvl w:val="0"/>
          <w:numId w:val="34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jezdnie, chodniki, zjazdy, pobocza, tereny zielone i inne elementy powierzchniowe,</w:t>
      </w:r>
    </w:p>
    <w:p w14:paraId="0442CCAE" w14:textId="77777777" w:rsidR="0082762F" w:rsidRPr="00121E08" w:rsidRDefault="00DE2CE0" w:rsidP="0082762F">
      <w:pPr>
        <w:pStyle w:val="Akapitzlist"/>
        <w:numPr>
          <w:ilvl w:val="0"/>
          <w:numId w:val="34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oznakowanie pionowe i urządzenia bezpieczeństwa ruchu,</w:t>
      </w:r>
    </w:p>
    <w:p w14:paraId="2DC93358" w14:textId="77777777" w:rsidR="0082762F" w:rsidRPr="00121E08" w:rsidRDefault="00DE2CE0" w:rsidP="0082762F">
      <w:pPr>
        <w:pStyle w:val="Akapitzlist"/>
        <w:numPr>
          <w:ilvl w:val="0"/>
          <w:numId w:val="34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oznakowanie poziome,</w:t>
      </w:r>
    </w:p>
    <w:p w14:paraId="1089AF28" w14:textId="77777777" w:rsidR="0082762F" w:rsidRPr="00121E08" w:rsidRDefault="00DE2CE0" w:rsidP="0082762F">
      <w:pPr>
        <w:pStyle w:val="Akapitzlist"/>
        <w:numPr>
          <w:ilvl w:val="0"/>
          <w:numId w:val="34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drzewa, oświetlenie, elementy uzbrojenia naziemnego i podziemnego,</w:t>
      </w:r>
    </w:p>
    <w:p w14:paraId="6124067E" w14:textId="77777777" w:rsidR="0082762F" w:rsidRPr="00121E08" w:rsidRDefault="00DE2CE0" w:rsidP="0082762F">
      <w:pPr>
        <w:pStyle w:val="Akapitzlist"/>
        <w:numPr>
          <w:ilvl w:val="0"/>
          <w:numId w:val="34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bariery, ekrany,</w:t>
      </w:r>
    </w:p>
    <w:p w14:paraId="14BF1315" w14:textId="77777777" w:rsidR="0082762F" w:rsidRPr="00121E08" w:rsidRDefault="00DE2CE0" w:rsidP="0082762F">
      <w:pPr>
        <w:pStyle w:val="Akapitzlist"/>
        <w:numPr>
          <w:ilvl w:val="0"/>
          <w:numId w:val="34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obiekty mostowe,</w:t>
      </w:r>
    </w:p>
    <w:p w14:paraId="23E2A4BE" w14:textId="77777777" w:rsidR="0082762F" w:rsidRPr="00121E08" w:rsidRDefault="00DE2CE0" w:rsidP="0082762F">
      <w:pPr>
        <w:pStyle w:val="Akapitzlist"/>
        <w:numPr>
          <w:ilvl w:val="0"/>
          <w:numId w:val="34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mapy stanu nawierzchni, wyniki przeglądów dróg, pomiary diagnostyczne,</w:t>
      </w:r>
    </w:p>
    <w:p w14:paraId="7F2863E2" w14:textId="1A8CBAB0" w:rsidR="00DE2CE0" w:rsidRPr="00121E08" w:rsidRDefault="00DE2CE0" w:rsidP="0082762F">
      <w:pPr>
        <w:pStyle w:val="Akapitzlist"/>
        <w:numPr>
          <w:ilvl w:val="0"/>
          <w:numId w:val="34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granice administracyjne,</w:t>
      </w:r>
    </w:p>
    <w:p w14:paraId="4B8CC5B8" w14:textId="77777777" w:rsidR="00DE2CE0" w:rsidRPr="00121E08" w:rsidRDefault="00DE2CE0" w:rsidP="00647775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Możliwością wyszukiwania dróg i odcinków referencyjnych z odniesieniem do numerów dróg, nazw ulic oraz numerów punktów węzłowych,</w:t>
      </w:r>
    </w:p>
    <w:p w14:paraId="7289FDFB" w14:textId="77777777" w:rsidR="00DE2CE0" w:rsidRPr="00121E08" w:rsidRDefault="00DE2CE0" w:rsidP="00647775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Możliwością wyszukiwania obiektów mostowych wraz z opcją pobrania książki obiektu mostowego w pliku PDF,</w:t>
      </w:r>
    </w:p>
    <w:p w14:paraId="32E173BB" w14:textId="77777777" w:rsidR="00DE2CE0" w:rsidRPr="00121E08" w:rsidRDefault="00DE2CE0" w:rsidP="00647775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Przeglądarka bazy danych ewidencji dróg z następującymi funkcjami:</w:t>
      </w:r>
    </w:p>
    <w:p w14:paraId="7E6C50ED" w14:textId="77777777" w:rsidR="0082762F" w:rsidRPr="00121E08" w:rsidRDefault="00DE2CE0" w:rsidP="0082762F">
      <w:pPr>
        <w:pStyle w:val="Akapitzlist"/>
        <w:numPr>
          <w:ilvl w:val="0"/>
          <w:numId w:val="33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 xml:space="preserve">korzystanie z raportów dostępnych w module „Statystyki” </w:t>
      </w:r>
    </w:p>
    <w:p w14:paraId="3841E62B" w14:textId="77777777" w:rsidR="0082762F" w:rsidRPr="00121E08" w:rsidRDefault="00DE2CE0" w:rsidP="0082762F">
      <w:pPr>
        <w:pStyle w:val="Akapitzlist"/>
        <w:numPr>
          <w:ilvl w:val="0"/>
          <w:numId w:val="33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możliwość filtrowania, sortowania i przeszukiwania danych,</w:t>
      </w:r>
    </w:p>
    <w:p w14:paraId="6E7B3018" w14:textId="77777777" w:rsidR="0082762F" w:rsidRPr="00121E08" w:rsidRDefault="00DE2CE0" w:rsidP="0082762F">
      <w:pPr>
        <w:pStyle w:val="Akapitzlist"/>
        <w:numPr>
          <w:ilvl w:val="0"/>
          <w:numId w:val="33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eksport wyników do plików CSV, XLS,</w:t>
      </w:r>
    </w:p>
    <w:p w14:paraId="1061D69F" w14:textId="77777777" w:rsidR="0082762F" w:rsidRPr="00121E08" w:rsidRDefault="00DE2CE0" w:rsidP="0082762F">
      <w:pPr>
        <w:pStyle w:val="Akapitzlist"/>
        <w:numPr>
          <w:ilvl w:val="0"/>
          <w:numId w:val="33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możliwość pobrania książki drogi w pliku PDF,</w:t>
      </w:r>
    </w:p>
    <w:p w14:paraId="32EAADB1" w14:textId="78B9F10F" w:rsidR="00DE2CE0" w:rsidRPr="00121E08" w:rsidRDefault="00DE2CE0" w:rsidP="0082762F">
      <w:pPr>
        <w:pStyle w:val="Akapitzlist"/>
        <w:numPr>
          <w:ilvl w:val="0"/>
          <w:numId w:val="33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możliwość pobrania i przeglądania dokumentów podłączonych do odcinków (np.: protokoły z   przeglądów okresowych dróg),</w:t>
      </w:r>
    </w:p>
    <w:p w14:paraId="70163744" w14:textId="77777777" w:rsidR="00DE2CE0" w:rsidRPr="00121E08" w:rsidRDefault="00DE2CE0" w:rsidP="00647775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Przeglądarka zdjęć sekwencyjnych z następującymi możliwościami:</w:t>
      </w:r>
    </w:p>
    <w:p w14:paraId="1090D925" w14:textId="77777777" w:rsidR="0082762F" w:rsidRPr="00121E08" w:rsidRDefault="00DE2CE0" w:rsidP="0082762F">
      <w:pPr>
        <w:pStyle w:val="Akapitzlist"/>
        <w:numPr>
          <w:ilvl w:val="0"/>
          <w:numId w:val="32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wybór dowolnej kamery (przednia, tylna, boczne),</w:t>
      </w:r>
    </w:p>
    <w:p w14:paraId="2617BA3B" w14:textId="77777777" w:rsidR="0082762F" w:rsidRPr="00121E08" w:rsidRDefault="00DE2CE0" w:rsidP="0082762F">
      <w:pPr>
        <w:pStyle w:val="Akapitzlist"/>
        <w:numPr>
          <w:ilvl w:val="0"/>
          <w:numId w:val="32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wyświetlanie w trybie ciągłym (wprzód/wstecz) lub manualna zmiana zdjęcia (następne /poprzednie),</w:t>
      </w:r>
    </w:p>
    <w:p w14:paraId="2E752314" w14:textId="77777777" w:rsidR="0082762F" w:rsidRPr="00121E08" w:rsidRDefault="00DE2CE0" w:rsidP="0082762F">
      <w:pPr>
        <w:pStyle w:val="Akapitzlist"/>
        <w:numPr>
          <w:ilvl w:val="0"/>
          <w:numId w:val="32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kontrola prędkości wyświetlania w trybie ciągłym od 1 do 8 zdjęć na sekundę,</w:t>
      </w:r>
    </w:p>
    <w:p w14:paraId="3B5F5B77" w14:textId="77777777" w:rsidR="0082762F" w:rsidRPr="00121E08" w:rsidRDefault="00DE2CE0" w:rsidP="0082762F">
      <w:pPr>
        <w:pStyle w:val="Akapitzlist"/>
        <w:numPr>
          <w:ilvl w:val="0"/>
          <w:numId w:val="32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wybór miejsca wyświetlania zdjęć (pikietaż lokalny odcinka, pikietaż globalny drogi),</w:t>
      </w:r>
    </w:p>
    <w:p w14:paraId="405B49B9" w14:textId="77777777" w:rsidR="0082762F" w:rsidRPr="00121E08" w:rsidRDefault="00DE2CE0" w:rsidP="0082762F">
      <w:pPr>
        <w:pStyle w:val="Akapitzlist"/>
        <w:numPr>
          <w:ilvl w:val="0"/>
          <w:numId w:val="32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możliwość wykonywania pomiarów na zdjęciu (pomiar współrzędnych punktu, pomiar  odległości, powierzchni)prezentowanie siatki pomiarowej wspomagającej funkcje pomiarowe,prezentacja granic działek ewidencyjnych wraz z numerami bezpośrednio na zdjęciach,</w:t>
      </w:r>
    </w:p>
    <w:p w14:paraId="5C4E370E" w14:textId="1F52A39C" w:rsidR="00DE2CE0" w:rsidRPr="00121E08" w:rsidRDefault="00DE2CE0" w:rsidP="0082762F">
      <w:pPr>
        <w:pStyle w:val="Akapitzlist"/>
        <w:numPr>
          <w:ilvl w:val="0"/>
          <w:numId w:val="32"/>
        </w:numPr>
        <w:tabs>
          <w:tab w:val="left" w:pos="993"/>
        </w:tabs>
        <w:suppressAutoHyphens/>
        <w:ind w:hanging="1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bezpośrednie wywołanie panoramy Google StreetView dla aktualnie wyświetlanego zdjęcia (z ustawieniem widoku panoramy analogicznie do widoku z wybranej kamery),</w:t>
      </w:r>
    </w:p>
    <w:p w14:paraId="3FA2F0B3" w14:textId="77777777" w:rsidR="00DE2CE0" w:rsidRPr="00121E08" w:rsidRDefault="00DE2CE0" w:rsidP="00647775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Interaktywna mapa poglądowa umożliwiająca wybór obszaru przeglądania mapy głównej,</w:t>
      </w:r>
    </w:p>
    <w:p w14:paraId="68F8C9FB" w14:textId="77777777" w:rsidR="00DE2CE0" w:rsidRPr="00121E08" w:rsidRDefault="00DE2CE0" w:rsidP="00DE2CE0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 xml:space="preserve">Funkcja wydruku fragmentów mapy poprzez wizualizację zakresów stron wydruku </w:t>
      </w:r>
      <w:r w:rsidR="00625BBB" w:rsidRPr="00121E08">
        <w:rPr>
          <w:rFonts w:asciiTheme="minorHAnsi" w:hAnsiTheme="minorHAnsi" w:cstheme="minorHAnsi"/>
          <w:color w:val="auto"/>
        </w:rPr>
        <w:br/>
      </w:r>
      <w:r w:rsidRPr="00121E08">
        <w:rPr>
          <w:rFonts w:asciiTheme="minorHAnsi" w:hAnsiTheme="minorHAnsi" w:cstheme="minorHAnsi"/>
          <w:color w:val="auto"/>
        </w:rPr>
        <w:t>z możliwością wyboru skali (dowolnie), formatu (A3, A4) i orientacji (poziomo, pionowo),</w:t>
      </w:r>
    </w:p>
    <w:p w14:paraId="2B69A2E9" w14:textId="77777777" w:rsidR="00DE2CE0" w:rsidRPr="00121E08" w:rsidRDefault="00DE2CE0" w:rsidP="00DE2CE0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Funkcja geolokalizacji – pozycjonowanie mapy wg aktualnej pozycji GPS podczas użytkowania portalu w terenie na  urządzeniu przenośnym (smartfon, tablet, laptop);</w:t>
      </w:r>
    </w:p>
    <w:p w14:paraId="0E9BA0BC" w14:textId="77777777" w:rsidR="00DE2CE0" w:rsidRPr="00121E08" w:rsidRDefault="00DE2CE0" w:rsidP="00625BBB">
      <w:pPr>
        <w:pStyle w:val="Default"/>
        <w:numPr>
          <w:ilvl w:val="0"/>
          <w:numId w:val="28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Dostęp poprzez adres internetowy /ustalony z Wykonawcą po zawarciu  umowy/</w:t>
      </w:r>
    </w:p>
    <w:p w14:paraId="037208D8" w14:textId="77777777" w:rsidR="00DE2CE0" w:rsidRPr="00121E08" w:rsidRDefault="00DE2CE0" w:rsidP="00DE2CE0">
      <w:pPr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8C9F0F4" w14:textId="77777777" w:rsidR="00DE2CE0" w:rsidRPr="00121E08" w:rsidRDefault="00DE2CE0" w:rsidP="00DE2CE0">
      <w:pPr>
        <w:numPr>
          <w:ilvl w:val="2"/>
          <w:numId w:val="6"/>
        </w:numPr>
        <w:tabs>
          <w:tab w:val="clear" w:pos="2160"/>
          <w:tab w:val="num" w:pos="567"/>
        </w:tabs>
        <w:spacing w:after="0" w:line="240" w:lineRule="auto"/>
        <w:ind w:hanging="20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21E08">
        <w:rPr>
          <w:rFonts w:asciiTheme="minorHAnsi" w:hAnsiTheme="minorHAnsi" w:cstheme="minorHAnsi"/>
          <w:bCs/>
          <w:sz w:val="24"/>
          <w:szCs w:val="24"/>
        </w:rPr>
        <w:t>Wymagane funkcje edycyjne aplikacji internetowej:</w:t>
      </w:r>
    </w:p>
    <w:p w14:paraId="062D9A1C" w14:textId="77777777" w:rsidR="00DE2CE0" w:rsidRPr="00121E08" w:rsidRDefault="00DE2CE0" w:rsidP="00DE2CE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E7DD301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Dokonania zmian w sieci drogowej</w:t>
      </w:r>
    </w:p>
    <w:p w14:paraId="5C1494FE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Definiowania przebiegu ścieżek rowerowych</w:t>
      </w:r>
    </w:p>
    <w:p w14:paraId="1CA4C6FE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lastRenderedPageBreak/>
        <w:t>Utrudnień w ruchu – ewidencjonowanie i publikowanie dla użytkowników dróg informacji o utrudnieniach występujących na sieci dróg zarządcy,</w:t>
      </w:r>
    </w:p>
    <w:p w14:paraId="7872B545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 xml:space="preserve">Utrzymania zimowego – informacja o standardach utrzymania z możliwością publikacji informatora dla użytkowników dróg lub przekierowanie do informacji o akcji zima na stronie zarządcy, </w:t>
      </w:r>
    </w:p>
    <w:p w14:paraId="63A0FE57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Wypadków i kolizji – ewidencji zdarzeń drogowych zgodnie z formularzem Policji,</w:t>
      </w:r>
    </w:p>
    <w:p w14:paraId="324A4D90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Własności gruntów – wpisu informacji o własności działek ewidencyjnych, sposobu nabycia, podłączeniem aktu własności,</w:t>
      </w:r>
    </w:p>
    <w:p w14:paraId="678E4DC0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Oznakowania pionowego i poziomego</w:t>
      </w:r>
    </w:p>
    <w:p w14:paraId="5949A0AE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Statusu Stałej Organizacji Ruchu – wpisu informacji o projekcie (zatwierdzonym, niezatwierdzonym braku projektu),</w:t>
      </w:r>
    </w:p>
    <w:p w14:paraId="78A61C8F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Reklam – ewidencji z możliwością podłączenia zdjęć,</w:t>
      </w:r>
    </w:p>
    <w:p w14:paraId="17A282A0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Drzew – ewidencji i diagnostyki,</w:t>
      </w:r>
    </w:p>
    <w:p w14:paraId="507A0486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 xml:space="preserve">Przepustów – ewidencjonowania z dołączeniem zdjęć obiektów, </w:t>
      </w:r>
    </w:p>
    <w:p w14:paraId="740C5EB2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Mostów – ewidencjonowania z dołączeniem zdjęć obiektów,</w:t>
      </w:r>
    </w:p>
    <w:p w14:paraId="1999C096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Elementów punktowych – ewidencjonowania elementów punktowych w pasie drogowym wraz z dodaniem zdjęć. Przykładowe elementy: altana, figura, fontanna, hydrant, kapliczka, kratka ściekowa, ławka, parkometr, pomnik, słup (energetyczny, ogłoszeniowy, telefoniczny), studzienka (kanalizacji, teleinformatyczna), zasuwa wodna,</w:t>
      </w:r>
    </w:p>
    <w:p w14:paraId="3A7DFFF4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>Zgłoszeń – ewidencjonowania zmian parametrów technicznych i wyposażenia pasa drogowego,</w:t>
      </w:r>
    </w:p>
    <w:p w14:paraId="0ED0F5BB" w14:textId="77777777" w:rsidR="00DE2CE0" w:rsidRPr="00121E08" w:rsidRDefault="00DE2CE0" w:rsidP="00DE2CE0">
      <w:pPr>
        <w:pStyle w:val="Default"/>
        <w:numPr>
          <w:ilvl w:val="0"/>
          <w:numId w:val="29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121E08">
        <w:rPr>
          <w:rFonts w:asciiTheme="minorHAnsi" w:hAnsiTheme="minorHAnsi" w:cstheme="minorHAnsi"/>
          <w:color w:val="auto"/>
        </w:rPr>
        <w:t xml:space="preserve">Zgłoszeń publicznych (w czasie świadczenia usługi) – funkcjonalności w profilu otwartym, dla mieszkańców. Zgłaszanie uwag odnośnie do infrastruktury pasa drogowego, poprzez wskazanie miejsca na mapie oraz dodanie opisu. Publikacja zgłoszenia następuje po weryfikacji i zatwierdzeniu przez administratora (zarządcy drogi).  </w:t>
      </w:r>
    </w:p>
    <w:p w14:paraId="016FC25B" w14:textId="77777777" w:rsidR="00DE2CE0" w:rsidRPr="00121E08" w:rsidRDefault="00DE2CE0" w:rsidP="00DE2CE0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77FD21C" w14:textId="77777777" w:rsidR="00DE2CE0" w:rsidRPr="00121E08" w:rsidRDefault="00DE2CE0" w:rsidP="00731CFF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121E08">
        <w:rPr>
          <w:rFonts w:asciiTheme="minorHAnsi" w:hAnsiTheme="minorHAnsi" w:cstheme="minorHAnsi"/>
          <w:b/>
          <w:bCs/>
          <w:i w:val="0"/>
          <w:iCs w:val="0"/>
          <w:color w:val="auto"/>
        </w:rPr>
        <w:t>Wymagana aktywność usługi – do 31.12.202</w:t>
      </w:r>
      <w:r w:rsidR="0060326A" w:rsidRPr="00121E08">
        <w:rPr>
          <w:rFonts w:asciiTheme="minorHAnsi" w:hAnsiTheme="minorHAnsi" w:cstheme="minorHAnsi"/>
          <w:b/>
          <w:bCs/>
          <w:i w:val="0"/>
          <w:iCs w:val="0"/>
          <w:color w:val="auto"/>
        </w:rPr>
        <w:t>5r.</w:t>
      </w:r>
      <w:r w:rsidRPr="00121E08">
        <w:rPr>
          <w:rFonts w:asciiTheme="minorHAnsi" w:hAnsiTheme="minorHAnsi" w:cstheme="minorHAnsi"/>
          <w:b/>
          <w:bCs/>
          <w:i w:val="0"/>
          <w:iCs w:val="0"/>
          <w:color w:val="auto"/>
        </w:rPr>
        <w:t xml:space="preserve"> </w:t>
      </w:r>
    </w:p>
    <w:bookmarkEnd w:id="13"/>
    <w:p w14:paraId="3DAC46BA" w14:textId="77777777" w:rsidR="00DE2CE0" w:rsidRPr="00121E08" w:rsidRDefault="00DE2CE0" w:rsidP="00DE2CE0">
      <w:pPr>
        <w:pStyle w:val="Akapitzlist2"/>
        <w:spacing w:after="0" w:line="360" w:lineRule="auto"/>
        <w:ind w:left="851"/>
        <w:jc w:val="center"/>
        <w:rPr>
          <w:rFonts w:asciiTheme="minorHAnsi" w:hAnsiTheme="minorHAnsi" w:cstheme="minorHAnsi"/>
          <w:b/>
          <w:szCs w:val="18"/>
          <w:u w:val="single"/>
        </w:rPr>
      </w:pPr>
    </w:p>
    <w:p w14:paraId="1522289C" w14:textId="77777777" w:rsidR="00DE2CE0" w:rsidRPr="00121E08" w:rsidRDefault="00DE2CE0" w:rsidP="00DE2CE0">
      <w:pPr>
        <w:pStyle w:val="Akapitzlist2"/>
        <w:spacing w:after="0" w:line="360" w:lineRule="auto"/>
        <w:ind w:left="85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1E08">
        <w:rPr>
          <w:rFonts w:asciiTheme="minorHAnsi" w:hAnsiTheme="minorHAnsi" w:cstheme="minorHAnsi"/>
          <w:b/>
          <w:szCs w:val="18"/>
          <w:u w:val="single"/>
        </w:rPr>
        <w:br w:type="page"/>
      </w:r>
      <w:r w:rsidRPr="00121E08">
        <w:rPr>
          <w:rFonts w:asciiTheme="minorHAnsi" w:hAnsiTheme="minorHAnsi" w:cstheme="minorHAnsi"/>
          <w:b/>
          <w:sz w:val="28"/>
          <w:szCs w:val="28"/>
        </w:rPr>
        <w:lastRenderedPageBreak/>
        <w:t>INFORMACJE OGÓLNE</w:t>
      </w:r>
    </w:p>
    <w:p w14:paraId="5A7CB6BF" w14:textId="77777777" w:rsidR="00DE2CE0" w:rsidRPr="00121E08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/>
          <w:sz w:val="24"/>
          <w:szCs w:val="24"/>
          <w:lang w:eastAsia="pl-PL"/>
        </w:rPr>
        <w:t>ZAMAWIAJĄCY</w:t>
      </w:r>
    </w:p>
    <w:p w14:paraId="7D7BA190" w14:textId="77777777" w:rsidR="00DE2CE0" w:rsidRPr="00121E08" w:rsidRDefault="00DE2CE0" w:rsidP="00DE2CE0">
      <w:pPr>
        <w:pStyle w:val="Akapitzlist2"/>
        <w:spacing w:after="0"/>
        <w:ind w:left="284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AF20BE6" w14:textId="77777777" w:rsidR="00DE2CE0" w:rsidRPr="00121E08" w:rsidRDefault="00DE2CE0" w:rsidP="00DE2CE0">
      <w:pPr>
        <w:spacing w:after="0"/>
        <w:outlineLvl w:val="2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Powiatowy Zarząd Dróg </w:t>
      </w:r>
    </w:p>
    <w:p w14:paraId="02BF3054" w14:textId="77777777" w:rsidR="00DE2CE0" w:rsidRPr="00121E08" w:rsidRDefault="00DE2CE0" w:rsidP="00DE2CE0">
      <w:pPr>
        <w:spacing w:after="0"/>
        <w:outlineLvl w:val="2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Cs/>
          <w:sz w:val="24"/>
          <w:szCs w:val="24"/>
          <w:lang w:eastAsia="pl-PL"/>
        </w:rPr>
        <w:t>w Ostrowie Wielkopolskim</w:t>
      </w:r>
    </w:p>
    <w:p w14:paraId="7BADBBB6" w14:textId="77777777" w:rsidR="00DE2CE0" w:rsidRPr="00121E08" w:rsidRDefault="00DE2CE0" w:rsidP="00DE2CE0">
      <w:pPr>
        <w:spacing w:after="0"/>
        <w:outlineLvl w:val="2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Cs/>
          <w:sz w:val="24"/>
          <w:szCs w:val="24"/>
          <w:lang w:eastAsia="pl-PL"/>
        </w:rPr>
        <w:t>ul. Staszica 1</w:t>
      </w:r>
    </w:p>
    <w:p w14:paraId="530733F9" w14:textId="77777777" w:rsidR="00DE2CE0" w:rsidRPr="00121E08" w:rsidRDefault="00DE2CE0" w:rsidP="00DE2CE0">
      <w:pPr>
        <w:spacing w:after="0"/>
        <w:outlineLvl w:val="2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Cs/>
          <w:sz w:val="24"/>
          <w:szCs w:val="24"/>
          <w:lang w:eastAsia="pl-PL"/>
        </w:rPr>
        <w:t>63-400 Ostrów Wielkopolski</w:t>
      </w:r>
    </w:p>
    <w:p w14:paraId="5661B5CA" w14:textId="77777777" w:rsidR="00DE2CE0" w:rsidRPr="00121E08" w:rsidRDefault="00DE2CE0" w:rsidP="00DE2CE0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tel. 62/ 735 51 66 wew. </w:t>
      </w:r>
      <w:r w:rsidR="00002A0F" w:rsidRPr="00121E0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</w:t>
      </w:r>
    </w:p>
    <w:p w14:paraId="7D87FA85" w14:textId="77777777" w:rsidR="00DE2CE0" w:rsidRPr="00121E08" w:rsidRDefault="00DE2CE0" w:rsidP="00DE2CE0">
      <w:pPr>
        <w:spacing w:after="0"/>
        <w:rPr>
          <w:rFonts w:asciiTheme="minorHAnsi" w:hAnsiTheme="minorHAnsi" w:cstheme="minorHAnsi"/>
          <w:color w:val="17365D"/>
          <w:sz w:val="24"/>
          <w:szCs w:val="24"/>
          <w:shd w:val="clear" w:color="auto" w:fill="FFFFFF"/>
        </w:rPr>
      </w:pPr>
    </w:p>
    <w:p w14:paraId="64A2AEFC" w14:textId="77777777" w:rsidR="00DE2CE0" w:rsidRPr="00121E08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/>
          <w:sz w:val="24"/>
          <w:szCs w:val="24"/>
          <w:lang w:eastAsia="pl-PL"/>
        </w:rPr>
        <w:t>TRYB UDZIELENIA ZAMÓWIENIA</w:t>
      </w:r>
    </w:p>
    <w:p w14:paraId="501FDE53" w14:textId="77777777" w:rsidR="00DE2CE0" w:rsidRPr="00121E08" w:rsidRDefault="00DE2CE0" w:rsidP="00DE2CE0">
      <w:pPr>
        <w:pStyle w:val="Akapitzlist2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1A0FBC1" w14:textId="77777777" w:rsidR="00DE2CE0" w:rsidRPr="00121E08" w:rsidRDefault="00DE2CE0" w:rsidP="00DE2CE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bookmarkStart w:id="14" w:name="_Hlk62632989"/>
      <w:r w:rsidRPr="00121E08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Postępowanie o udzielenie zamówienia prowadzone jest w trybie z</w:t>
      </w:r>
      <w:r w:rsidR="0039214A" w:rsidRPr="00121E08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aproszenia do złożenia oferty. </w:t>
      </w:r>
      <w:r w:rsidRPr="00121E08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Do niniejszego zamówienia nie stosuje się przepisów ustawy z dnia 11 września 2019 roku Prawo zamówień publicznych </w:t>
      </w:r>
      <w:r w:rsidRPr="00121E08">
        <w:rPr>
          <w:rStyle w:val="Pogrubienie"/>
          <w:rFonts w:asciiTheme="minorHAnsi" w:hAnsiTheme="minorHAnsi" w:cstheme="minorHAnsi"/>
          <w:b w:val="0"/>
          <w:bCs w:val="0"/>
        </w:rPr>
        <w:t>(</w:t>
      </w:r>
      <w:r w:rsidR="00002A0F" w:rsidRPr="00121E08">
        <w:rPr>
          <w:rStyle w:val="Pogrubienie"/>
          <w:rFonts w:asciiTheme="minorHAnsi" w:hAnsiTheme="minorHAnsi" w:cstheme="minorHAnsi"/>
          <w:b w:val="0"/>
          <w:bCs w:val="0"/>
        </w:rPr>
        <w:t>t.j.Dz.U.202</w:t>
      </w:r>
      <w:r w:rsidR="005C3F04" w:rsidRPr="00121E08">
        <w:rPr>
          <w:rStyle w:val="Pogrubienie"/>
          <w:rFonts w:asciiTheme="minorHAnsi" w:hAnsiTheme="minorHAnsi" w:cstheme="minorHAnsi"/>
          <w:b w:val="0"/>
          <w:bCs w:val="0"/>
        </w:rPr>
        <w:t>3</w:t>
      </w:r>
      <w:r w:rsidR="00002A0F" w:rsidRPr="00121E08">
        <w:rPr>
          <w:rStyle w:val="Pogrubienie"/>
          <w:rFonts w:asciiTheme="minorHAnsi" w:hAnsiTheme="minorHAnsi" w:cstheme="minorHAnsi"/>
          <w:b w:val="0"/>
          <w:bCs w:val="0"/>
        </w:rPr>
        <w:t>.</w:t>
      </w:r>
      <w:r w:rsidR="005C3F04" w:rsidRPr="00121E08">
        <w:rPr>
          <w:rStyle w:val="Pogrubienie"/>
          <w:rFonts w:asciiTheme="minorHAnsi" w:hAnsiTheme="minorHAnsi" w:cstheme="minorHAnsi"/>
          <w:b w:val="0"/>
          <w:bCs w:val="0"/>
        </w:rPr>
        <w:t>1605</w:t>
      </w:r>
      <w:r w:rsidRPr="00121E08">
        <w:rPr>
          <w:rStyle w:val="Pogrubienie"/>
          <w:rFonts w:asciiTheme="minorHAnsi" w:hAnsiTheme="minorHAnsi" w:cstheme="minorHAnsi"/>
          <w:b w:val="0"/>
          <w:bCs w:val="0"/>
        </w:rPr>
        <w:t xml:space="preserve"> ze zm.)</w:t>
      </w:r>
      <w:r w:rsidRPr="00121E08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z uwagi na fakt, iż wartość zamówienia nie przekracza kwoty 130 000 złotych.</w:t>
      </w:r>
    </w:p>
    <w:bookmarkEnd w:id="14"/>
    <w:p w14:paraId="47E700A4" w14:textId="77777777" w:rsidR="00DE2CE0" w:rsidRPr="00121E08" w:rsidRDefault="00DE2CE0" w:rsidP="00DE2CE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04107237" w14:textId="77777777" w:rsidR="00DE2CE0" w:rsidRPr="00121E08" w:rsidRDefault="00DE2CE0" w:rsidP="0039214A">
      <w:pPr>
        <w:pStyle w:val="Akapitzlist2"/>
        <w:numPr>
          <w:ilvl w:val="0"/>
          <w:numId w:val="3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121E08">
        <w:rPr>
          <w:rStyle w:val="bold"/>
          <w:rFonts w:asciiTheme="minorHAnsi" w:hAnsiTheme="minorHAnsi" w:cstheme="minorHAnsi"/>
          <w:sz w:val="24"/>
          <w:szCs w:val="24"/>
        </w:rPr>
        <w:t>TERMIN WYKONANIA ZAMÓWIENIA</w:t>
      </w:r>
    </w:p>
    <w:p w14:paraId="05FA6B45" w14:textId="6C785C34" w:rsidR="00DE2CE0" w:rsidRPr="00121E08" w:rsidRDefault="00647775" w:rsidP="00647775">
      <w:pPr>
        <w:pStyle w:val="Akapitzlist2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DE2CE0" w:rsidRPr="00121E08">
        <w:rPr>
          <w:rFonts w:asciiTheme="minorHAnsi" w:hAnsiTheme="minorHAnsi" w:cstheme="minorHAnsi"/>
          <w:color w:val="000000"/>
          <w:sz w:val="24"/>
          <w:szCs w:val="24"/>
        </w:rPr>
        <w:t>race należy wykonać do dnia 30.11.</w:t>
      </w:r>
      <w:r w:rsidR="00745F3F" w:rsidRPr="00121E08">
        <w:rPr>
          <w:rFonts w:asciiTheme="minorHAnsi" w:hAnsiTheme="minorHAnsi" w:cstheme="minorHAnsi"/>
          <w:color w:val="000000"/>
          <w:sz w:val="24"/>
          <w:szCs w:val="24"/>
        </w:rPr>
        <w:t>2024 r.</w:t>
      </w:r>
    </w:p>
    <w:p w14:paraId="72F1EDE3" w14:textId="77777777" w:rsidR="00DE2CE0" w:rsidRPr="00121E08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21E08">
        <w:rPr>
          <w:rStyle w:val="bold"/>
          <w:rFonts w:asciiTheme="minorHAnsi" w:hAnsiTheme="minorHAnsi" w:cstheme="minorHAnsi"/>
          <w:sz w:val="24"/>
          <w:szCs w:val="24"/>
        </w:rPr>
        <w:t>OPIS KRYTERIÓW ORAZ SPOSÓB OCENY OFERT</w:t>
      </w:r>
      <w:r w:rsidRPr="00121E08">
        <w:rPr>
          <w:rFonts w:asciiTheme="minorHAnsi" w:hAnsiTheme="minorHAnsi" w:cstheme="minorHAnsi"/>
          <w:b/>
          <w:sz w:val="24"/>
          <w:szCs w:val="24"/>
        </w:rPr>
        <w:t>:</w:t>
      </w:r>
    </w:p>
    <w:p w14:paraId="464003AB" w14:textId="77777777" w:rsidR="00DE2CE0" w:rsidRPr="00121E08" w:rsidRDefault="00DE2CE0" w:rsidP="00DE2CE0">
      <w:pPr>
        <w:pStyle w:val="Akapitzlist2"/>
        <w:spacing w:after="0"/>
        <w:ind w:left="284"/>
        <w:rPr>
          <w:rFonts w:asciiTheme="minorHAnsi" w:hAnsiTheme="minorHAnsi" w:cstheme="minorHAnsi"/>
          <w:b/>
          <w:sz w:val="24"/>
          <w:szCs w:val="24"/>
        </w:rPr>
      </w:pPr>
    </w:p>
    <w:p w14:paraId="20D987AC" w14:textId="77777777" w:rsidR="00DE2CE0" w:rsidRPr="00121E08" w:rsidRDefault="00DE2CE0" w:rsidP="00731CFF">
      <w:pPr>
        <w:pStyle w:val="Akapitzlist2"/>
        <w:numPr>
          <w:ilvl w:val="1"/>
          <w:numId w:val="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Przy wyborze ofert Zamawiający będzie się kierował następującymi kryteriami: </w:t>
      </w:r>
    </w:p>
    <w:p w14:paraId="54368F13" w14:textId="55840BEC" w:rsidR="00DE2CE0" w:rsidRPr="00121E08" w:rsidRDefault="00745F3F" w:rsidP="00731CFF">
      <w:pPr>
        <w:pStyle w:val="Tekstpodstawowy"/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kryterium: cena</w:t>
      </w:r>
      <w:r w:rsidR="00DE2CE0" w:rsidRPr="00121E08">
        <w:rPr>
          <w:rFonts w:asciiTheme="minorHAnsi" w:hAnsiTheme="minorHAnsi" w:cstheme="minorHAnsi"/>
          <w:sz w:val="24"/>
          <w:szCs w:val="24"/>
        </w:rPr>
        <w:t xml:space="preserve">  -  waga  100%     </w:t>
      </w:r>
    </w:p>
    <w:p w14:paraId="4C1BB194" w14:textId="77777777" w:rsidR="00DE2CE0" w:rsidRPr="00121E08" w:rsidRDefault="00DE2CE0" w:rsidP="00731CFF">
      <w:pPr>
        <w:pStyle w:val="Akapitzlist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 xml:space="preserve"> Sposób oceny ofert:</w:t>
      </w:r>
    </w:p>
    <w:p w14:paraId="5D786743" w14:textId="77777777" w:rsidR="00DE2CE0" w:rsidRPr="00121E08" w:rsidRDefault="00DE2CE0" w:rsidP="00DE2CE0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 xml:space="preserve">                                   najniższa cena brutto </w:t>
      </w:r>
    </w:p>
    <w:p w14:paraId="6F1E4FC7" w14:textId="77777777" w:rsidR="00DE2CE0" w:rsidRPr="00121E08" w:rsidRDefault="00DE2CE0" w:rsidP="00731CFF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 xml:space="preserve">  ilość punktów =  ------------------------------------- x 100 = ilość otrzymanych pkt</w:t>
      </w:r>
    </w:p>
    <w:p w14:paraId="78E76858" w14:textId="77777777" w:rsidR="00DE2CE0" w:rsidRPr="00121E08" w:rsidRDefault="00DE2CE0" w:rsidP="00DE2CE0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>                                  cena brutto danej oferty</w:t>
      </w:r>
    </w:p>
    <w:p w14:paraId="609AFD44" w14:textId="34929165" w:rsidR="00DE2CE0" w:rsidRPr="00121E08" w:rsidRDefault="00DE2CE0" w:rsidP="00731CFF">
      <w:pPr>
        <w:pStyle w:val="Akapitzlist"/>
        <w:tabs>
          <w:tab w:val="left" w:pos="426"/>
        </w:tabs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121E08">
        <w:rPr>
          <w:rFonts w:asciiTheme="minorHAnsi" w:hAnsiTheme="minorHAnsi" w:cstheme="minorHAnsi"/>
        </w:rPr>
        <w:t xml:space="preserve"> Za ofertę najkorzystniejszą uznana zostanie oferta, która uzyska największą ilość</w:t>
      </w:r>
      <w:r w:rsidR="00731CFF" w:rsidRPr="00121E08">
        <w:rPr>
          <w:rFonts w:asciiTheme="minorHAnsi" w:hAnsiTheme="minorHAnsi" w:cstheme="minorHAnsi"/>
        </w:rPr>
        <w:t xml:space="preserve"> </w:t>
      </w:r>
      <w:r w:rsidRPr="00121E08">
        <w:rPr>
          <w:rFonts w:asciiTheme="minorHAnsi" w:hAnsiTheme="minorHAnsi" w:cstheme="minorHAnsi"/>
        </w:rPr>
        <w:t xml:space="preserve">punktów. </w:t>
      </w:r>
    </w:p>
    <w:p w14:paraId="34F2F8F0" w14:textId="77777777" w:rsidR="00DE2CE0" w:rsidRPr="00121E08" w:rsidRDefault="00DE2CE0" w:rsidP="00DE2CE0">
      <w:pPr>
        <w:pStyle w:val="Akapitzlist2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844E3DB" w14:textId="77777777" w:rsidR="00DE2CE0" w:rsidRPr="00121E08" w:rsidRDefault="00DE2CE0" w:rsidP="00DE2CE0">
      <w:pPr>
        <w:pStyle w:val="Akapitzlist2"/>
        <w:numPr>
          <w:ilvl w:val="0"/>
          <w:numId w:val="3"/>
        </w:numPr>
        <w:spacing w:after="0"/>
        <w:ind w:left="284" w:hanging="284"/>
        <w:rPr>
          <w:rStyle w:val="bold"/>
          <w:rFonts w:asciiTheme="minorHAnsi" w:hAnsiTheme="minorHAnsi" w:cstheme="minorHAnsi"/>
          <w:sz w:val="24"/>
          <w:szCs w:val="24"/>
        </w:rPr>
      </w:pPr>
      <w:bookmarkStart w:id="15" w:name="_Hlk514670709"/>
      <w:r w:rsidRPr="00121E08">
        <w:rPr>
          <w:rStyle w:val="bold"/>
          <w:rFonts w:asciiTheme="minorHAnsi" w:hAnsiTheme="minorHAnsi" w:cstheme="minorHAnsi"/>
          <w:sz w:val="24"/>
          <w:szCs w:val="24"/>
        </w:rPr>
        <w:t>WYMAGANIA DLA WYKONAWCÓW (załączniki do formularza oferty)</w:t>
      </w:r>
      <w:r w:rsidRPr="00121E08">
        <w:rPr>
          <w:rStyle w:val="bold"/>
          <w:rFonts w:asciiTheme="minorHAnsi" w:hAnsiTheme="minorHAnsi" w:cstheme="minorHAnsi"/>
          <w:b w:val="0"/>
          <w:sz w:val="24"/>
          <w:szCs w:val="24"/>
        </w:rPr>
        <w:t>:</w:t>
      </w:r>
    </w:p>
    <w:p w14:paraId="35E62C24" w14:textId="77777777" w:rsidR="00DE2CE0" w:rsidRPr="00121E08" w:rsidRDefault="00DE2CE0" w:rsidP="00DE2CE0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A3823EA" w14:textId="77777777" w:rsidR="00DE2CE0" w:rsidRPr="00121E08" w:rsidRDefault="00DE2CE0" w:rsidP="00DE2CE0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Zamawiający wymaga, aby Wykonawca wykazał, że posiada doświadczenie zawodowe niezbędne do wykonania przedmiotu zamówienia:</w:t>
      </w:r>
    </w:p>
    <w:p w14:paraId="36C6A2BF" w14:textId="77777777" w:rsidR="00DE2CE0" w:rsidRPr="00121E08" w:rsidRDefault="00DE2CE0" w:rsidP="00DE2CE0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Należycie wykonał co najmniej 3 usługi w okresie ostatnich dwóch lat przed upływem terminu składania ofert, polegające na:</w:t>
      </w:r>
    </w:p>
    <w:p w14:paraId="7D5E51F3" w14:textId="77777777" w:rsidR="00DE2CE0" w:rsidRPr="00121E08" w:rsidRDefault="00DE2CE0" w:rsidP="00DE2CE0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67ACBF1" w14:textId="77777777" w:rsidR="00DE2CE0" w:rsidRPr="00121E08" w:rsidRDefault="00DE2CE0" w:rsidP="00DE2CE0">
      <w:pPr>
        <w:pStyle w:val="Akapitzlist10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Wykonaniu dokumentacji fotograficznej pasa drogowego z pozycji 5 kamer wraz </w:t>
      </w:r>
      <w:r w:rsidR="00625BBB" w:rsidRPr="00121E08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z automatyczną </w:t>
      </w:r>
      <w:r w:rsidR="00625BBB"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identyfikacją </w:t>
      </w: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stanu nawierzchni </w:t>
      </w:r>
      <w:r w:rsidR="00625BBB"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jezdni poprzez wykonanie dokumentacji zdjęciowej </w:t>
      </w: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(zgodnie z OPZ) i ich przeglądem okresowym  dla dróg powiatowych lub wyższej kategorii w oparciu o system referencyjny na długości minimum 250 km – każde zadanie. </w:t>
      </w:r>
    </w:p>
    <w:p w14:paraId="4FEEAF59" w14:textId="77777777" w:rsidR="00DE2CE0" w:rsidRPr="00121E08" w:rsidRDefault="00DE2CE0" w:rsidP="00DE2CE0">
      <w:pPr>
        <w:pStyle w:val="Akapitzlist10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16" w:name="_Hlk11313383"/>
      <w:r w:rsidRPr="00121E08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Wykonaniu lub aktualizacji dostępu do bazy danych ewidencyjnych dróg mostowych </w:t>
      </w:r>
      <w:r w:rsidR="00745F3F" w:rsidRPr="00121E08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121E08">
        <w:rPr>
          <w:rFonts w:asciiTheme="minorHAnsi" w:hAnsiTheme="minorHAnsi" w:cstheme="minorHAnsi"/>
          <w:color w:val="000000"/>
          <w:sz w:val="24"/>
          <w:szCs w:val="24"/>
        </w:rPr>
        <w:t>z poziomu przeglądarki internetowej dla dróg powiatowych lub wyższej kategorii.</w:t>
      </w:r>
    </w:p>
    <w:p w14:paraId="12C9B829" w14:textId="77777777" w:rsidR="00DE2CE0" w:rsidRPr="00121E08" w:rsidRDefault="00DE2CE0" w:rsidP="00DE2CE0">
      <w:pPr>
        <w:pStyle w:val="Akapitzlist10"/>
        <w:spacing w:after="0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>Uwaga:</w:t>
      </w:r>
    </w:p>
    <w:p w14:paraId="5FAAB3AA" w14:textId="77777777" w:rsidR="00DC634E" w:rsidRPr="00121E08" w:rsidRDefault="00DE2CE0" w:rsidP="00DE2CE0">
      <w:pPr>
        <w:pStyle w:val="Akapitzlist10"/>
        <w:spacing w:after="0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>Do oferty należy dołączyć adres internetowy (link do usługi) z loginem i hasłem dostępu do funkcjonującej przeglądarki internetowej, spełniającej wymagania określone przez Zamawiającego w OPZ. Adres funkcjonującego portalu (link do portalu) musi być zgodny w jednym z wymienionych w Protokołach Odbioru lub Referen</w:t>
      </w:r>
      <w:r w:rsidR="00DC634E" w:rsidRPr="00121E08">
        <w:rPr>
          <w:rFonts w:asciiTheme="minorHAnsi" w:hAnsiTheme="minorHAnsi" w:cstheme="minorHAnsi"/>
          <w:color w:val="000000"/>
          <w:sz w:val="24"/>
          <w:szCs w:val="24"/>
        </w:rPr>
        <w:t xml:space="preserve">cjach wymaganych dla VI - OPZ. </w:t>
      </w:r>
    </w:p>
    <w:p w14:paraId="32BB787F" w14:textId="77777777" w:rsidR="00DE2CE0" w:rsidRPr="00121E08" w:rsidRDefault="00DE2CE0" w:rsidP="00DE2CE0">
      <w:pPr>
        <w:pStyle w:val="Akapitzlist10"/>
        <w:spacing w:after="0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1E08">
        <w:rPr>
          <w:rFonts w:asciiTheme="minorHAnsi" w:hAnsiTheme="minorHAnsi" w:cstheme="minorHAnsi"/>
          <w:color w:val="000000"/>
          <w:sz w:val="24"/>
          <w:szCs w:val="24"/>
        </w:rPr>
        <w:t xml:space="preserve">Brak dołączonego adresu, loginu, hasła dostępu do portalu oraz funkcji określonych w OPZ będą podstawą do wykluczenia oferenta. </w:t>
      </w:r>
    </w:p>
    <w:bookmarkEnd w:id="15"/>
    <w:bookmarkEnd w:id="16"/>
    <w:p w14:paraId="5D0A5DA7" w14:textId="77777777" w:rsidR="0039214A" w:rsidRPr="00121E08" w:rsidRDefault="0039214A" w:rsidP="0039214A">
      <w:pPr>
        <w:pStyle w:val="Akapitzlist2"/>
        <w:spacing w:after="0" w:line="240" w:lineRule="auto"/>
        <w:ind w:left="284"/>
        <w:rPr>
          <w:rFonts w:asciiTheme="minorHAnsi" w:hAnsiTheme="minorHAnsi" w:cstheme="minorHAnsi"/>
          <w:b/>
          <w:sz w:val="18"/>
          <w:szCs w:val="18"/>
          <w:lang w:eastAsia="pl-PL"/>
        </w:rPr>
      </w:pPr>
    </w:p>
    <w:p w14:paraId="2EA9897E" w14:textId="3CC7FA66" w:rsidR="00DE2CE0" w:rsidRPr="00121E08" w:rsidRDefault="00DE2CE0" w:rsidP="00647775">
      <w:pPr>
        <w:pStyle w:val="Akapitzlist2"/>
        <w:numPr>
          <w:ilvl w:val="0"/>
          <w:numId w:val="3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/>
          <w:sz w:val="24"/>
          <w:szCs w:val="24"/>
          <w:lang w:eastAsia="pl-PL"/>
        </w:rPr>
        <w:t>OKRES GWARANCJI:</w:t>
      </w:r>
    </w:p>
    <w:p w14:paraId="390C80EA" w14:textId="410EB4A0" w:rsidR="00DE2CE0" w:rsidRPr="00121E08" w:rsidRDefault="00DE2CE0" w:rsidP="00DE2CE0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12 miesięcy od daty przekazania prac Protokołem Zdawczo – Odbiorczym</w:t>
      </w:r>
    </w:p>
    <w:p w14:paraId="2FBA5831" w14:textId="77777777" w:rsidR="00DE2CE0" w:rsidRPr="00121E08" w:rsidRDefault="00DE2CE0" w:rsidP="00DE2CE0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227EA77B" w14:textId="27C8EF99" w:rsidR="00DE2CE0" w:rsidRPr="00121E08" w:rsidRDefault="00DE2CE0" w:rsidP="00647775">
      <w:pPr>
        <w:pStyle w:val="Akapitzlist2"/>
        <w:numPr>
          <w:ilvl w:val="0"/>
          <w:numId w:val="3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/>
          <w:sz w:val="24"/>
          <w:szCs w:val="24"/>
          <w:lang w:eastAsia="pl-PL"/>
        </w:rPr>
        <w:t>OPIS SPOSOBU PRZYGOTOWYWANIA OFERT</w:t>
      </w:r>
    </w:p>
    <w:p w14:paraId="6FEBD759" w14:textId="77777777" w:rsidR="00DE2CE0" w:rsidRPr="00121E08" w:rsidRDefault="00DE2CE0" w:rsidP="00DE2CE0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7.1. Wykonawca może złożyć tylko jedną ofertę.</w:t>
      </w:r>
    </w:p>
    <w:p w14:paraId="45B15DFA" w14:textId="77777777" w:rsidR="00DE2CE0" w:rsidRPr="00121E08" w:rsidRDefault="00DE2CE0" w:rsidP="00DE2CE0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7.2. Oferta musi być sporządzona według wzoru formularza ofertowego stanowiącego załącznik nr 1.</w:t>
      </w:r>
    </w:p>
    <w:p w14:paraId="406F2858" w14:textId="77777777" w:rsidR="00DE2CE0" w:rsidRPr="00121E08" w:rsidRDefault="00DE2CE0" w:rsidP="00DE2CE0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7.3. Wykonawca składa/przesyła ofertę w zamkniętej kopercie opisaną w następujący sposób:</w:t>
      </w:r>
    </w:p>
    <w:p w14:paraId="036BA0B9" w14:textId="77777777" w:rsidR="00DE2CE0" w:rsidRPr="00121E08" w:rsidRDefault="00DE2CE0" w:rsidP="00DE2CE0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DE2CE0" w:rsidRPr="00121E08" w14:paraId="7838D7E4" w14:textId="77777777" w:rsidTr="00002A0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A22" w14:textId="77777777" w:rsidR="00DE2CE0" w:rsidRPr="00121E08" w:rsidRDefault="00DE2CE0" w:rsidP="00002A0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121E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Oferta na zadanie pod nazwą:</w:t>
            </w:r>
          </w:p>
          <w:p w14:paraId="7D1D2BA4" w14:textId="77777777" w:rsidR="00DE2CE0" w:rsidRPr="00121E08" w:rsidRDefault="00DE2CE0" w:rsidP="00002A0F">
            <w:pPr>
              <w:spacing w:after="0"/>
              <w:jc w:val="center"/>
              <w:rPr>
                <w:rFonts w:asciiTheme="minorHAnsi" w:eastAsia="Tahoma" w:hAnsiTheme="minorHAnsi" w:cstheme="minorHAnsi"/>
                <w:b/>
                <w:bCs/>
                <w:i/>
                <w:sz w:val="24"/>
                <w:szCs w:val="24"/>
              </w:rPr>
            </w:pPr>
            <w:r w:rsidRPr="00121E08">
              <w:rPr>
                <w:rFonts w:asciiTheme="minorHAnsi" w:eastAsia="Tahoma" w:hAnsiTheme="minorHAnsi" w:cstheme="minorHAnsi"/>
                <w:b/>
                <w:bCs/>
                <w:i/>
                <w:sz w:val="24"/>
                <w:szCs w:val="24"/>
              </w:rPr>
              <w:t xml:space="preserve">„Kontrola okresowa – Roczny przegląd dróg powiatowych </w:t>
            </w:r>
          </w:p>
          <w:p w14:paraId="632024FE" w14:textId="77777777" w:rsidR="00DE2CE0" w:rsidRPr="00121E08" w:rsidRDefault="00DE2CE0" w:rsidP="00002A0F">
            <w:pPr>
              <w:tabs>
                <w:tab w:val="center" w:pos="4749"/>
                <w:tab w:val="left" w:pos="7830"/>
              </w:tabs>
              <w:spacing w:after="0"/>
              <w:rPr>
                <w:rFonts w:asciiTheme="minorHAnsi" w:eastAsia="Tahoma" w:hAnsiTheme="minorHAnsi" w:cstheme="minorHAnsi"/>
                <w:b/>
                <w:bCs/>
                <w:i/>
                <w:sz w:val="24"/>
                <w:szCs w:val="24"/>
              </w:rPr>
            </w:pPr>
            <w:r w:rsidRPr="00121E08">
              <w:rPr>
                <w:rFonts w:asciiTheme="minorHAnsi" w:eastAsia="Tahoma" w:hAnsiTheme="minorHAnsi" w:cstheme="minorHAnsi"/>
                <w:b/>
                <w:bCs/>
                <w:i/>
                <w:sz w:val="24"/>
                <w:szCs w:val="24"/>
              </w:rPr>
              <w:tab/>
              <w:t>z dostępem do tych danych poprzez aplikację internetową”</w:t>
            </w:r>
          </w:p>
          <w:p w14:paraId="63380C32" w14:textId="77777777" w:rsidR="00DE2CE0" w:rsidRPr="00121E08" w:rsidRDefault="00DE2CE0" w:rsidP="00C730E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121E08">
              <w:rPr>
                <w:rFonts w:asciiTheme="minorHAnsi" w:hAnsiTheme="minorHAnsi" w:cstheme="minorHAnsi"/>
                <w:lang w:eastAsia="pl-PL"/>
              </w:rPr>
              <w:t xml:space="preserve">NIE OTWIERAĆ przed </w:t>
            </w:r>
            <w:r w:rsidR="00C730EC" w:rsidRPr="00121E08">
              <w:rPr>
                <w:rFonts w:asciiTheme="minorHAnsi" w:hAnsiTheme="minorHAnsi" w:cstheme="minorHAnsi"/>
                <w:lang w:eastAsia="pl-PL"/>
              </w:rPr>
              <w:t>20</w:t>
            </w:r>
            <w:r w:rsidRPr="00121E08">
              <w:rPr>
                <w:rFonts w:asciiTheme="minorHAnsi" w:hAnsiTheme="minorHAnsi" w:cstheme="minorHAnsi"/>
                <w:lang w:eastAsia="pl-PL"/>
              </w:rPr>
              <w:t>.06.202</w:t>
            </w:r>
            <w:r w:rsidR="0039214A" w:rsidRPr="00121E08">
              <w:rPr>
                <w:rFonts w:asciiTheme="minorHAnsi" w:hAnsiTheme="minorHAnsi" w:cstheme="minorHAnsi"/>
                <w:lang w:eastAsia="pl-PL"/>
              </w:rPr>
              <w:t>4</w:t>
            </w:r>
            <w:r w:rsidRPr="00121E08">
              <w:rPr>
                <w:rFonts w:asciiTheme="minorHAnsi" w:hAnsiTheme="minorHAnsi" w:cstheme="minorHAnsi"/>
                <w:color w:val="FF0000"/>
                <w:lang w:eastAsia="pl-PL"/>
              </w:rPr>
              <w:t xml:space="preserve"> </w:t>
            </w:r>
            <w:r w:rsidRPr="00121E08">
              <w:rPr>
                <w:rFonts w:asciiTheme="minorHAnsi" w:hAnsiTheme="minorHAnsi" w:cstheme="minorHAnsi"/>
                <w:lang w:eastAsia="pl-PL"/>
              </w:rPr>
              <w:t>roku, godz. 09:15</w:t>
            </w:r>
          </w:p>
        </w:tc>
      </w:tr>
    </w:tbl>
    <w:p w14:paraId="37BF3E17" w14:textId="77777777" w:rsidR="00DE2CE0" w:rsidRPr="00121E08" w:rsidRDefault="00DE2CE0" w:rsidP="00DE2CE0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EBDC05D" w14:textId="77777777" w:rsidR="00DE2CE0" w:rsidRPr="00121E08" w:rsidRDefault="00DE2CE0" w:rsidP="00DE2CE0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7.4. Do oferty należy załączyć następujące </w:t>
      </w:r>
      <w:r w:rsidRPr="00121E0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dokumenty:</w:t>
      </w:r>
    </w:p>
    <w:p w14:paraId="1089789E" w14:textId="77777777" w:rsidR="00DE2CE0" w:rsidRPr="00121E08" w:rsidRDefault="00DE2CE0" w:rsidP="00DE2CE0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formularz ofertowy - załącznik nr 1</w:t>
      </w:r>
    </w:p>
    <w:p w14:paraId="04E50E28" w14:textId="77777777" w:rsidR="00DE2CE0" w:rsidRPr="00121E08" w:rsidRDefault="00DE2CE0" w:rsidP="00DE2CE0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parafowany wzór umowy – załącznik nr 2</w:t>
      </w:r>
    </w:p>
    <w:p w14:paraId="625CD651" w14:textId="77777777" w:rsidR="00DE2CE0" w:rsidRPr="00121E08" w:rsidRDefault="00DE2CE0" w:rsidP="00DE2CE0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odpis z KRS lub CEIDG</w:t>
      </w:r>
    </w:p>
    <w:p w14:paraId="1E96CDB3" w14:textId="77777777" w:rsidR="00DE2CE0" w:rsidRPr="00121E08" w:rsidRDefault="00DE2CE0" w:rsidP="00DE2CE0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>przykładowy zestaw dokumentacji fotograficznej z automatycznej oceny stanu nawierzchni jezdni – zgodnej z OPZ</w:t>
      </w:r>
    </w:p>
    <w:p w14:paraId="60F737E2" w14:textId="0C153FB2" w:rsidR="0039214A" w:rsidRPr="00121E08" w:rsidRDefault="00DE2CE0" w:rsidP="00DE2CE0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wykaz usług (załącznik nr 3) wraz z dokumentami potwierdzającymi należyte wykonanie zadania - określonego w Opisie Przedmiotu Zamówienia. Szczegółowe wymagania dla Wykonawców określono w punkcie </w:t>
      </w:r>
      <w:r w:rsidRPr="00121E08">
        <w:rPr>
          <w:rFonts w:asciiTheme="minorHAnsi" w:hAnsiTheme="minorHAnsi" w:cstheme="minorHAnsi"/>
          <w:b/>
          <w:sz w:val="24"/>
          <w:szCs w:val="24"/>
          <w:lang w:eastAsia="pl-PL"/>
        </w:rPr>
        <w:t>5</w:t>
      </w: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 – „Informacje Ogólne”</w:t>
      </w:r>
      <w:r w:rsidRPr="00121E08">
        <w:rPr>
          <w:rFonts w:asciiTheme="minorHAnsi" w:hAnsiTheme="minorHAnsi" w:cstheme="minorHAnsi"/>
          <w:sz w:val="24"/>
          <w:szCs w:val="24"/>
          <w:u w:val="single"/>
          <w:lang w:eastAsia="pl-PL"/>
        </w:rPr>
        <w:t xml:space="preserve"> </w:t>
      </w:r>
    </w:p>
    <w:p w14:paraId="18C39C54" w14:textId="534B1422" w:rsidR="00DE2CE0" w:rsidRPr="00121E08" w:rsidRDefault="00DE2CE0" w:rsidP="00731CFF">
      <w:pPr>
        <w:pStyle w:val="Akapitzlist2"/>
        <w:numPr>
          <w:ilvl w:val="0"/>
          <w:numId w:val="3"/>
        </w:numPr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21E08">
        <w:rPr>
          <w:rFonts w:asciiTheme="minorHAnsi" w:hAnsiTheme="minorHAnsi" w:cstheme="minorHAnsi"/>
          <w:b/>
          <w:sz w:val="24"/>
          <w:szCs w:val="24"/>
        </w:rPr>
        <w:t>MIEJSCE I TERMIN SKŁADANIA OFERTY</w:t>
      </w:r>
    </w:p>
    <w:p w14:paraId="773B7D70" w14:textId="02504FAC" w:rsidR="00DE2CE0" w:rsidRPr="00121E08" w:rsidRDefault="00DE2CE0" w:rsidP="00731CFF">
      <w:pPr>
        <w:pStyle w:val="justify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8.1. Oferty należy złożyć do </w:t>
      </w:r>
      <w:r w:rsidR="00C730EC" w:rsidRPr="00121E08">
        <w:rPr>
          <w:rFonts w:asciiTheme="minorHAnsi" w:hAnsiTheme="minorHAnsi" w:cstheme="minorHAnsi"/>
          <w:b/>
          <w:sz w:val="24"/>
          <w:szCs w:val="24"/>
        </w:rPr>
        <w:t>20</w:t>
      </w:r>
      <w:r w:rsidRPr="00121E08">
        <w:rPr>
          <w:rFonts w:asciiTheme="minorHAnsi" w:hAnsiTheme="minorHAnsi" w:cstheme="minorHAnsi"/>
          <w:b/>
          <w:sz w:val="24"/>
          <w:szCs w:val="24"/>
        </w:rPr>
        <w:t>.06.202</w:t>
      </w:r>
      <w:r w:rsidR="0039214A" w:rsidRPr="00121E08">
        <w:rPr>
          <w:rFonts w:asciiTheme="minorHAnsi" w:hAnsiTheme="minorHAnsi" w:cstheme="minorHAnsi"/>
          <w:b/>
          <w:sz w:val="24"/>
          <w:szCs w:val="24"/>
        </w:rPr>
        <w:t>4</w:t>
      </w:r>
      <w:r w:rsidR="00745F3F" w:rsidRPr="00121E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1E08">
        <w:rPr>
          <w:rFonts w:asciiTheme="minorHAnsi" w:hAnsiTheme="minorHAnsi" w:cstheme="minorHAnsi"/>
          <w:b/>
          <w:sz w:val="24"/>
          <w:szCs w:val="24"/>
        </w:rPr>
        <w:t>r</w:t>
      </w:r>
      <w:r w:rsidR="00745F3F" w:rsidRPr="00121E08">
        <w:rPr>
          <w:rFonts w:asciiTheme="minorHAnsi" w:hAnsiTheme="minorHAnsi" w:cstheme="minorHAnsi"/>
          <w:b/>
          <w:sz w:val="24"/>
          <w:szCs w:val="24"/>
        </w:rPr>
        <w:t>.</w:t>
      </w:r>
      <w:r w:rsidRPr="00121E08">
        <w:rPr>
          <w:rFonts w:asciiTheme="minorHAnsi" w:hAnsiTheme="minorHAnsi" w:cstheme="minorHAnsi"/>
          <w:b/>
          <w:sz w:val="24"/>
          <w:szCs w:val="24"/>
        </w:rPr>
        <w:t xml:space="preserve"> do godziny 09:00</w:t>
      </w:r>
      <w:r w:rsidRPr="00121E08">
        <w:rPr>
          <w:rFonts w:asciiTheme="minorHAnsi" w:hAnsiTheme="minorHAnsi" w:cstheme="minorHAnsi"/>
          <w:sz w:val="24"/>
          <w:szCs w:val="24"/>
        </w:rPr>
        <w:t xml:space="preserve"> w formie: pocztą lub osobiście w siedzibie  Zamawiającego, (sekretariat), </w:t>
      </w:r>
      <w:r w:rsidRPr="00121E0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ul. Staszica 1, 63-400 Ostrów Wielkopolski</w:t>
      </w:r>
      <w:r w:rsidRPr="00121E08">
        <w:rPr>
          <w:rFonts w:asciiTheme="minorHAnsi" w:hAnsiTheme="minorHAnsi" w:cstheme="minorHAnsi"/>
          <w:sz w:val="24"/>
          <w:szCs w:val="24"/>
        </w:rPr>
        <w:t xml:space="preserve">. </w:t>
      </w:r>
      <w:r w:rsidRPr="00121E08">
        <w:rPr>
          <w:rFonts w:asciiTheme="minorHAnsi" w:hAnsiTheme="minorHAnsi" w:cstheme="minorHAnsi"/>
          <w:sz w:val="24"/>
          <w:szCs w:val="24"/>
        </w:rPr>
        <w:br/>
        <w:t xml:space="preserve">Ofertę należy przygotować zgodnie z </w:t>
      </w:r>
      <w:r w:rsidR="00002A0F" w:rsidRPr="00121E08">
        <w:rPr>
          <w:rFonts w:asciiTheme="minorHAnsi" w:hAnsiTheme="minorHAnsi" w:cstheme="minorHAnsi"/>
          <w:sz w:val="24"/>
          <w:szCs w:val="24"/>
        </w:rPr>
        <w:t>zaproszeniem do złożenia oferty</w:t>
      </w:r>
    </w:p>
    <w:p w14:paraId="2BBD5471" w14:textId="6071AE8F" w:rsidR="00DE2CE0" w:rsidRPr="00121E08" w:rsidRDefault="00DE2CE0" w:rsidP="00731CFF">
      <w:pPr>
        <w:pStyle w:val="Akapitzlist2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/>
          <w:sz w:val="24"/>
          <w:szCs w:val="24"/>
          <w:lang w:eastAsia="pl-PL"/>
        </w:rPr>
        <w:t>UMOWA</w:t>
      </w:r>
    </w:p>
    <w:p w14:paraId="26B86DEA" w14:textId="6C3445C0" w:rsidR="00DE2CE0" w:rsidRPr="00121E08" w:rsidRDefault="00DE2CE0" w:rsidP="00647775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9.1. </w:t>
      </w:r>
      <w:r w:rsidR="00002A0F" w:rsidRPr="00121E08">
        <w:rPr>
          <w:rFonts w:asciiTheme="minorHAnsi" w:hAnsiTheme="minorHAnsi" w:cstheme="minorHAnsi"/>
          <w:sz w:val="24"/>
          <w:szCs w:val="24"/>
          <w:lang w:eastAsia="pl-PL"/>
        </w:rPr>
        <w:t>Projekt</w:t>
      </w:r>
      <w:r w:rsidRPr="00121E08">
        <w:rPr>
          <w:rFonts w:asciiTheme="minorHAnsi" w:hAnsiTheme="minorHAnsi" w:cstheme="minorHAnsi"/>
          <w:sz w:val="24"/>
          <w:szCs w:val="24"/>
          <w:lang w:eastAsia="pl-PL"/>
        </w:rPr>
        <w:t xml:space="preserve"> umowy stanowi załącznik nr 2 do zaproszenia.</w:t>
      </w:r>
    </w:p>
    <w:p w14:paraId="76E0784F" w14:textId="660ECD54" w:rsidR="00DE2CE0" w:rsidRPr="00121E08" w:rsidRDefault="00DE2CE0" w:rsidP="00647775">
      <w:pPr>
        <w:pStyle w:val="Akapitzlist2"/>
        <w:numPr>
          <w:ilvl w:val="0"/>
          <w:numId w:val="3"/>
        </w:numPr>
        <w:tabs>
          <w:tab w:val="left" w:pos="392"/>
        </w:tabs>
        <w:spacing w:after="0"/>
        <w:ind w:left="284" w:hanging="284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21E08">
        <w:rPr>
          <w:rFonts w:asciiTheme="minorHAnsi" w:hAnsiTheme="minorHAnsi" w:cstheme="minorHAnsi"/>
          <w:b/>
          <w:sz w:val="24"/>
          <w:szCs w:val="24"/>
          <w:lang w:eastAsia="pl-PL"/>
        </w:rPr>
        <w:t>OSOBA DO KONTAKTU</w:t>
      </w:r>
    </w:p>
    <w:p w14:paraId="06688A77" w14:textId="561458F2" w:rsidR="00DE2CE0" w:rsidRPr="00121E08" w:rsidRDefault="00DE2CE0" w:rsidP="00647775">
      <w:pPr>
        <w:pStyle w:val="Akapitzlist2"/>
        <w:spacing w:after="0" w:line="360" w:lineRule="auto"/>
        <w:ind w:left="0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Osobą uprawnioną przez Zamawiającego do kontaktu z Wykonawcą jest:</w:t>
      </w:r>
      <w:r w:rsidR="00647775" w:rsidRPr="00121E08">
        <w:rPr>
          <w:rFonts w:asciiTheme="minorHAnsi" w:hAnsiTheme="minorHAnsi" w:cstheme="minorHAnsi"/>
          <w:sz w:val="24"/>
          <w:szCs w:val="24"/>
        </w:rPr>
        <w:t xml:space="preserve"> </w:t>
      </w:r>
      <w:r w:rsidRPr="00121E08">
        <w:rPr>
          <w:rFonts w:asciiTheme="minorHAnsi" w:hAnsiTheme="minorHAnsi" w:cstheme="minorHAnsi"/>
          <w:sz w:val="24"/>
          <w:szCs w:val="24"/>
        </w:rPr>
        <w:t xml:space="preserve">Pan: </w:t>
      </w:r>
      <w:r w:rsidRPr="00121E08">
        <w:rPr>
          <w:rFonts w:asciiTheme="minorHAnsi" w:hAnsiTheme="minorHAnsi" w:cstheme="minorHAnsi"/>
          <w:color w:val="000000"/>
          <w:sz w:val="24"/>
          <w:szCs w:val="24"/>
        </w:rPr>
        <w:t>Krystian Gąsiorek</w:t>
      </w:r>
      <w:r w:rsidRPr="00121E08">
        <w:rPr>
          <w:rFonts w:asciiTheme="minorHAnsi" w:hAnsiTheme="minorHAnsi" w:cstheme="minorHAnsi"/>
          <w:sz w:val="24"/>
          <w:szCs w:val="24"/>
        </w:rPr>
        <w:t xml:space="preserve">, telefon: </w:t>
      </w:r>
      <w:r w:rsidRPr="00121E0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tel.: </w:t>
      </w:r>
      <w:r w:rsidRPr="00121E0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62/735 51 66 wew. 2 </w:t>
      </w:r>
      <w:r w:rsidR="00647775" w:rsidRPr="00121E0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121E08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10" w:history="1">
        <w:r w:rsidRPr="00121E08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lang w:val="en-US"/>
          </w:rPr>
          <w:t>utrzymanie@pzd-ostrow.pl</w:t>
        </w:r>
      </w:hyperlink>
    </w:p>
    <w:p w14:paraId="7394B2A5" w14:textId="77777777" w:rsidR="0039214A" w:rsidRPr="00121E08" w:rsidRDefault="0039214A" w:rsidP="0039214A">
      <w:pPr>
        <w:pStyle w:val="Akapitzlist2"/>
        <w:spacing w:after="0" w:line="360" w:lineRule="auto"/>
        <w:ind w:hanging="32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6C90E65" w14:textId="1AC5622E" w:rsidR="00DE2CE0" w:rsidRPr="00121E08" w:rsidRDefault="00DE2CE0" w:rsidP="00731CFF">
      <w:pPr>
        <w:pStyle w:val="Akapitzlist2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21E08">
        <w:rPr>
          <w:rFonts w:asciiTheme="minorHAnsi" w:hAnsiTheme="minorHAnsi" w:cstheme="minorHAnsi"/>
          <w:b/>
          <w:sz w:val="24"/>
          <w:szCs w:val="24"/>
        </w:rPr>
        <w:t>Załączniki:</w:t>
      </w:r>
    </w:p>
    <w:p w14:paraId="4A3A2EA1" w14:textId="77777777" w:rsidR="00DE2CE0" w:rsidRPr="00121E08" w:rsidRDefault="00DE2CE0" w:rsidP="00731CFF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załącznik nr 1 - Formularz ofertowy </w:t>
      </w:r>
    </w:p>
    <w:p w14:paraId="351BAC95" w14:textId="77777777" w:rsidR="00DE2CE0" w:rsidRPr="00121E08" w:rsidRDefault="00DE2CE0" w:rsidP="00731CFF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załącznik nr 2 - Projekt Umowy</w:t>
      </w:r>
    </w:p>
    <w:p w14:paraId="01B89EA8" w14:textId="77777777" w:rsidR="00DE2CE0" w:rsidRPr="00121E08" w:rsidRDefault="00DE2CE0" w:rsidP="00731CFF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załącznik nr 3 – Oświadczenie (wykaz usług)</w:t>
      </w:r>
    </w:p>
    <w:p w14:paraId="22AB544C" w14:textId="77777777" w:rsidR="00DE2CE0" w:rsidRPr="00121E08" w:rsidRDefault="00DE2CE0" w:rsidP="00731CFF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>załącznik nr 4 – Oświadczenie RODO</w:t>
      </w:r>
    </w:p>
    <w:p w14:paraId="21CDA31B" w14:textId="77777777" w:rsidR="00DE2CE0" w:rsidRPr="00121E08" w:rsidRDefault="00DE2CE0" w:rsidP="00731CFF">
      <w:pPr>
        <w:pStyle w:val="Akapitzlist2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załącznik nr 5 - Klauzula informacyjna  o przetwarzaniu danych osobowych </w:t>
      </w:r>
    </w:p>
    <w:p w14:paraId="68F715D4" w14:textId="77777777" w:rsidR="00DE2CE0" w:rsidRPr="00121E08" w:rsidRDefault="00DE2CE0" w:rsidP="00DE2CE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3877D9" w14:textId="77777777" w:rsidR="00647775" w:rsidRPr="00121E08" w:rsidRDefault="00DE2CE0" w:rsidP="00DE2CE0">
      <w:pPr>
        <w:spacing w:after="0"/>
        <w:ind w:left="4544" w:firstLine="412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                          </w:t>
      </w:r>
    </w:p>
    <w:p w14:paraId="6A0D49BE" w14:textId="09045622" w:rsidR="00DE2CE0" w:rsidRPr="00121E08" w:rsidRDefault="00647775" w:rsidP="00DE2CE0">
      <w:pPr>
        <w:spacing w:after="0"/>
        <w:ind w:left="4544" w:firstLine="412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DE2CE0" w:rsidRPr="00121E08">
        <w:rPr>
          <w:rFonts w:asciiTheme="minorHAnsi" w:hAnsiTheme="minorHAnsi" w:cstheme="minorHAnsi"/>
          <w:sz w:val="24"/>
          <w:szCs w:val="24"/>
        </w:rPr>
        <w:t>Dyrektor</w:t>
      </w:r>
    </w:p>
    <w:p w14:paraId="1AD2F529" w14:textId="77777777" w:rsidR="00DE2CE0" w:rsidRPr="00121E08" w:rsidRDefault="00DE2CE0" w:rsidP="00DE2CE0">
      <w:pPr>
        <w:spacing w:after="0"/>
        <w:ind w:left="4544" w:firstLine="412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             Powiatowego Zarządu Dróg</w:t>
      </w:r>
    </w:p>
    <w:p w14:paraId="2A13F864" w14:textId="77777777" w:rsidR="00DE2CE0" w:rsidRPr="00121E08" w:rsidRDefault="00DE2CE0" w:rsidP="00DE2CE0">
      <w:pPr>
        <w:spacing w:after="0"/>
        <w:ind w:left="4544" w:firstLine="412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               Ostrowie Wielkopolskim</w:t>
      </w:r>
    </w:p>
    <w:p w14:paraId="5B2CEDA4" w14:textId="77777777" w:rsidR="00DE2CE0" w:rsidRPr="00121E08" w:rsidRDefault="00DE2CE0" w:rsidP="00DE2CE0">
      <w:pPr>
        <w:spacing w:after="0"/>
        <w:ind w:left="4544" w:firstLine="412"/>
        <w:jc w:val="both"/>
        <w:rPr>
          <w:rFonts w:asciiTheme="minorHAnsi" w:hAnsiTheme="minorHAnsi" w:cstheme="minorHAnsi"/>
          <w:sz w:val="24"/>
          <w:szCs w:val="24"/>
        </w:rPr>
      </w:pPr>
      <w:r w:rsidRPr="00121E08">
        <w:rPr>
          <w:rFonts w:asciiTheme="minorHAnsi" w:hAnsiTheme="minorHAnsi" w:cstheme="minorHAnsi"/>
          <w:sz w:val="24"/>
          <w:szCs w:val="24"/>
        </w:rPr>
        <w:t xml:space="preserve">              mgr inż. Piotr Śniegowski</w:t>
      </w:r>
    </w:p>
    <w:p w14:paraId="65A59A32" w14:textId="77777777" w:rsidR="00DE2CE0" w:rsidRPr="00121E08" w:rsidRDefault="00DE2CE0" w:rsidP="00DE2CE0">
      <w:pPr>
        <w:spacing w:after="0" w:line="240" w:lineRule="auto"/>
        <w:ind w:left="1004"/>
        <w:jc w:val="both"/>
        <w:rPr>
          <w:rFonts w:asciiTheme="minorHAnsi" w:hAnsiTheme="minorHAnsi" w:cstheme="minorHAnsi"/>
          <w:sz w:val="18"/>
          <w:szCs w:val="18"/>
        </w:rPr>
      </w:pPr>
      <w:r w:rsidRPr="00121E0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</w:t>
      </w:r>
    </w:p>
    <w:p w14:paraId="1D196667" w14:textId="77777777" w:rsidR="00DE2CE0" w:rsidRPr="00121E08" w:rsidRDefault="00DE2CE0" w:rsidP="00DE2CE0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27A4905" w14:textId="77777777" w:rsidR="00FA3BF2" w:rsidRPr="00121E08" w:rsidRDefault="00FA3BF2" w:rsidP="00DE2CE0">
      <w:pPr>
        <w:rPr>
          <w:rFonts w:asciiTheme="minorHAnsi" w:hAnsiTheme="minorHAnsi" w:cstheme="minorHAnsi"/>
        </w:rPr>
      </w:pPr>
    </w:p>
    <w:sectPr w:rsidR="00FA3BF2" w:rsidRPr="00121E08" w:rsidSect="00002A0F">
      <w:pgSz w:w="11906" w:h="16838"/>
      <w:pgMar w:top="851" w:right="991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63F8" w14:textId="77777777" w:rsidR="004E3A3B" w:rsidRDefault="004E3A3B" w:rsidP="00B73676">
      <w:pPr>
        <w:spacing w:after="0" w:line="240" w:lineRule="auto"/>
      </w:pPr>
      <w:r>
        <w:separator/>
      </w:r>
    </w:p>
  </w:endnote>
  <w:endnote w:type="continuationSeparator" w:id="0">
    <w:p w14:paraId="78387AB3" w14:textId="77777777" w:rsidR="004E3A3B" w:rsidRDefault="004E3A3B" w:rsidP="00B7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9392" w14:textId="77777777" w:rsidR="007C109E" w:rsidRDefault="007C109E">
    <w:pPr>
      <w:pStyle w:val="Stopka"/>
      <w:jc w:val="right"/>
    </w:pPr>
    <w:r>
      <w:t xml:space="preserve">Strona </w:t>
    </w:r>
    <w:r w:rsidR="00A2615E">
      <w:rPr>
        <w:b/>
      </w:rPr>
      <w:fldChar w:fldCharType="begin"/>
    </w:r>
    <w:r>
      <w:rPr>
        <w:b/>
      </w:rPr>
      <w:instrText>PAGE</w:instrText>
    </w:r>
    <w:r w:rsidR="00A2615E">
      <w:rPr>
        <w:b/>
      </w:rPr>
      <w:fldChar w:fldCharType="separate"/>
    </w:r>
    <w:r w:rsidR="00C730EC">
      <w:rPr>
        <w:b/>
        <w:noProof/>
      </w:rPr>
      <w:t>13</w:t>
    </w:r>
    <w:r w:rsidR="00A2615E">
      <w:rPr>
        <w:b/>
      </w:rPr>
      <w:fldChar w:fldCharType="end"/>
    </w:r>
    <w:r>
      <w:t xml:space="preserve"> z </w:t>
    </w:r>
    <w:r w:rsidR="00A2615E">
      <w:rPr>
        <w:b/>
      </w:rPr>
      <w:fldChar w:fldCharType="begin"/>
    </w:r>
    <w:r>
      <w:rPr>
        <w:b/>
      </w:rPr>
      <w:instrText>NUMPAGES</w:instrText>
    </w:r>
    <w:r w:rsidR="00A2615E">
      <w:rPr>
        <w:b/>
      </w:rPr>
      <w:fldChar w:fldCharType="separate"/>
    </w:r>
    <w:r w:rsidR="00C730EC">
      <w:rPr>
        <w:b/>
        <w:noProof/>
      </w:rPr>
      <w:t>13</w:t>
    </w:r>
    <w:r w:rsidR="00A2615E">
      <w:rPr>
        <w:b/>
      </w:rPr>
      <w:fldChar w:fldCharType="end"/>
    </w:r>
  </w:p>
  <w:p w14:paraId="4E7A1A62" w14:textId="77777777" w:rsidR="007C109E" w:rsidRDefault="007C1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8702" w14:textId="77777777" w:rsidR="004E3A3B" w:rsidRDefault="004E3A3B" w:rsidP="00B73676">
      <w:pPr>
        <w:spacing w:after="0" w:line="240" w:lineRule="auto"/>
      </w:pPr>
      <w:r>
        <w:separator/>
      </w:r>
    </w:p>
  </w:footnote>
  <w:footnote w:type="continuationSeparator" w:id="0">
    <w:p w14:paraId="70E77B6E" w14:textId="77777777" w:rsidR="004E3A3B" w:rsidRDefault="004E3A3B" w:rsidP="00B7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8B9C" w14:textId="77777777" w:rsidR="007C109E" w:rsidRDefault="007C109E" w:rsidP="00002A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506"/>
    <w:multiLevelType w:val="multilevel"/>
    <w:tmpl w:val="093A5E98"/>
    <w:lvl w:ilvl="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DB54C6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65C97"/>
    <w:multiLevelType w:val="hybridMultilevel"/>
    <w:tmpl w:val="C7B065DA"/>
    <w:lvl w:ilvl="0" w:tplc="9A74D67A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C6123"/>
    <w:multiLevelType w:val="multilevel"/>
    <w:tmpl w:val="8CDC67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C916F6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AD395D"/>
    <w:multiLevelType w:val="hybridMultilevel"/>
    <w:tmpl w:val="ECE482CE"/>
    <w:lvl w:ilvl="0" w:tplc="DB3E8A0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5896"/>
    <w:multiLevelType w:val="hybridMultilevel"/>
    <w:tmpl w:val="31120630"/>
    <w:lvl w:ilvl="0" w:tplc="DB3E8A0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7F65"/>
    <w:multiLevelType w:val="hybridMultilevel"/>
    <w:tmpl w:val="56E02944"/>
    <w:lvl w:ilvl="0" w:tplc="031203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5C3D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D21335"/>
    <w:multiLevelType w:val="hybridMultilevel"/>
    <w:tmpl w:val="0CF42A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7F10A8"/>
    <w:multiLevelType w:val="hybridMultilevel"/>
    <w:tmpl w:val="4014C262"/>
    <w:lvl w:ilvl="0" w:tplc="DB3E8A0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541"/>
    <w:multiLevelType w:val="hybridMultilevel"/>
    <w:tmpl w:val="E8DE2454"/>
    <w:lvl w:ilvl="0" w:tplc="0415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B028CD"/>
    <w:multiLevelType w:val="multilevel"/>
    <w:tmpl w:val="0C1A8E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13" w15:restartNumberingAfterBreak="0">
    <w:nsid w:val="2CF150B3"/>
    <w:multiLevelType w:val="hybridMultilevel"/>
    <w:tmpl w:val="555296D8"/>
    <w:lvl w:ilvl="0" w:tplc="F89AB79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110EB"/>
    <w:multiLevelType w:val="hybridMultilevel"/>
    <w:tmpl w:val="ED16ED4A"/>
    <w:lvl w:ilvl="0" w:tplc="6B16C108">
      <w:start w:val="1"/>
      <w:numFmt w:val="upperRoman"/>
      <w:lvlText w:val="%1."/>
      <w:lvlJc w:val="left"/>
      <w:pPr>
        <w:ind w:left="1004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345FEC"/>
    <w:multiLevelType w:val="hybridMultilevel"/>
    <w:tmpl w:val="143C92C8"/>
    <w:lvl w:ilvl="0" w:tplc="D680986A">
      <w:start w:val="1"/>
      <w:numFmt w:val="upperRoman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7ADE"/>
    <w:multiLevelType w:val="multilevel"/>
    <w:tmpl w:val="3AC4C3AC"/>
    <w:lvl w:ilvl="0">
      <w:start w:val="1"/>
      <w:numFmt w:val="bullet"/>
      <w:lvlText w:val=""/>
      <w:lvlJc w:val="left"/>
      <w:pPr>
        <w:ind w:left="92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4" w:hanging="1440"/>
      </w:pPr>
      <w:rPr>
        <w:rFonts w:hint="default"/>
      </w:rPr>
    </w:lvl>
  </w:abstractNum>
  <w:abstractNum w:abstractNumId="17" w15:restartNumberingAfterBreak="0">
    <w:nsid w:val="3EDF2F89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B2595E"/>
    <w:multiLevelType w:val="multilevel"/>
    <w:tmpl w:val="8CDC67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C96035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51743C"/>
    <w:multiLevelType w:val="hybridMultilevel"/>
    <w:tmpl w:val="E5DCE992"/>
    <w:lvl w:ilvl="0" w:tplc="F89AB794">
      <w:start w:val="1"/>
      <w:numFmt w:val="upp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49F916FC"/>
    <w:multiLevelType w:val="hybridMultilevel"/>
    <w:tmpl w:val="107A6212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4"/>
        <w:szCs w:val="24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C3E3975"/>
    <w:multiLevelType w:val="multilevel"/>
    <w:tmpl w:val="8CDC67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1A3310"/>
    <w:multiLevelType w:val="hybridMultilevel"/>
    <w:tmpl w:val="8EBC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576D2"/>
    <w:multiLevelType w:val="hybridMultilevel"/>
    <w:tmpl w:val="28140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210C5"/>
    <w:multiLevelType w:val="hybridMultilevel"/>
    <w:tmpl w:val="F5C4E5A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56396"/>
    <w:multiLevelType w:val="hybridMultilevel"/>
    <w:tmpl w:val="7CC89B42"/>
    <w:lvl w:ilvl="0" w:tplc="04150017">
      <w:start w:val="1"/>
      <w:numFmt w:val="lowerLetter"/>
      <w:lvlText w:val="%1)"/>
      <w:lvlJc w:val="left"/>
      <w:pPr>
        <w:ind w:left="3702" w:hanging="360"/>
      </w:pPr>
    </w:lvl>
    <w:lvl w:ilvl="1" w:tplc="04150019" w:tentative="1">
      <w:start w:val="1"/>
      <w:numFmt w:val="lowerLetter"/>
      <w:lvlText w:val="%2."/>
      <w:lvlJc w:val="left"/>
      <w:pPr>
        <w:ind w:left="4422" w:hanging="360"/>
      </w:pPr>
    </w:lvl>
    <w:lvl w:ilvl="2" w:tplc="0415001B" w:tentative="1">
      <w:start w:val="1"/>
      <w:numFmt w:val="lowerRoman"/>
      <w:lvlText w:val="%3."/>
      <w:lvlJc w:val="right"/>
      <w:pPr>
        <w:ind w:left="5142" w:hanging="180"/>
      </w:pPr>
    </w:lvl>
    <w:lvl w:ilvl="3" w:tplc="0415000F" w:tentative="1">
      <w:start w:val="1"/>
      <w:numFmt w:val="decimal"/>
      <w:lvlText w:val="%4."/>
      <w:lvlJc w:val="left"/>
      <w:pPr>
        <w:ind w:left="5862" w:hanging="360"/>
      </w:pPr>
    </w:lvl>
    <w:lvl w:ilvl="4" w:tplc="04150019" w:tentative="1">
      <w:start w:val="1"/>
      <w:numFmt w:val="lowerLetter"/>
      <w:lvlText w:val="%5."/>
      <w:lvlJc w:val="left"/>
      <w:pPr>
        <w:ind w:left="6582" w:hanging="360"/>
      </w:pPr>
    </w:lvl>
    <w:lvl w:ilvl="5" w:tplc="0415001B" w:tentative="1">
      <w:start w:val="1"/>
      <w:numFmt w:val="lowerRoman"/>
      <w:lvlText w:val="%6."/>
      <w:lvlJc w:val="right"/>
      <w:pPr>
        <w:ind w:left="7302" w:hanging="180"/>
      </w:pPr>
    </w:lvl>
    <w:lvl w:ilvl="6" w:tplc="0415000F" w:tentative="1">
      <w:start w:val="1"/>
      <w:numFmt w:val="decimal"/>
      <w:lvlText w:val="%7."/>
      <w:lvlJc w:val="left"/>
      <w:pPr>
        <w:ind w:left="8022" w:hanging="360"/>
      </w:pPr>
    </w:lvl>
    <w:lvl w:ilvl="7" w:tplc="04150019" w:tentative="1">
      <w:start w:val="1"/>
      <w:numFmt w:val="lowerLetter"/>
      <w:lvlText w:val="%8."/>
      <w:lvlJc w:val="left"/>
      <w:pPr>
        <w:ind w:left="8742" w:hanging="360"/>
      </w:pPr>
    </w:lvl>
    <w:lvl w:ilvl="8" w:tplc="0415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28" w15:restartNumberingAfterBreak="0">
    <w:nsid w:val="58810708"/>
    <w:multiLevelType w:val="hybridMultilevel"/>
    <w:tmpl w:val="BB12548A"/>
    <w:lvl w:ilvl="0" w:tplc="DB3E8A0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C024C"/>
    <w:multiLevelType w:val="hybridMultilevel"/>
    <w:tmpl w:val="99E2EC2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B917409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BE037DA"/>
    <w:multiLevelType w:val="multilevel"/>
    <w:tmpl w:val="3BD4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EF6513"/>
    <w:multiLevelType w:val="hybridMultilevel"/>
    <w:tmpl w:val="BDB665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E80831"/>
    <w:multiLevelType w:val="hybridMultilevel"/>
    <w:tmpl w:val="CA5EEE42"/>
    <w:lvl w:ilvl="0" w:tplc="DB3E8A0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E6DE3"/>
    <w:multiLevelType w:val="hybridMultilevel"/>
    <w:tmpl w:val="2D30D7CA"/>
    <w:lvl w:ilvl="0" w:tplc="E1C86D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45909">
    <w:abstractNumId w:val="2"/>
  </w:num>
  <w:num w:numId="2" w16cid:durableId="791217061">
    <w:abstractNumId w:val="33"/>
  </w:num>
  <w:num w:numId="3" w16cid:durableId="1487823237">
    <w:abstractNumId w:val="12"/>
  </w:num>
  <w:num w:numId="4" w16cid:durableId="458303962">
    <w:abstractNumId w:val="24"/>
  </w:num>
  <w:num w:numId="5" w16cid:durableId="523716934">
    <w:abstractNumId w:val="20"/>
  </w:num>
  <w:num w:numId="6" w16cid:durableId="1259212228">
    <w:abstractNumId w:val="25"/>
  </w:num>
  <w:num w:numId="7" w16cid:durableId="1826046399">
    <w:abstractNumId w:val="14"/>
  </w:num>
  <w:num w:numId="8" w16cid:durableId="1276525197">
    <w:abstractNumId w:val="15"/>
  </w:num>
  <w:num w:numId="9" w16cid:durableId="112868506">
    <w:abstractNumId w:val="26"/>
  </w:num>
  <w:num w:numId="10" w16cid:durableId="458959860">
    <w:abstractNumId w:val="7"/>
  </w:num>
  <w:num w:numId="11" w16cid:durableId="847136832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7509270">
    <w:abstractNumId w:val="19"/>
  </w:num>
  <w:num w:numId="13" w16cid:durableId="658309586">
    <w:abstractNumId w:val="8"/>
  </w:num>
  <w:num w:numId="14" w16cid:durableId="1143892789">
    <w:abstractNumId w:val="31"/>
  </w:num>
  <w:num w:numId="15" w16cid:durableId="1593391112">
    <w:abstractNumId w:val="0"/>
  </w:num>
  <w:num w:numId="16" w16cid:durableId="1794253556">
    <w:abstractNumId w:val="11"/>
  </w:num>
  <w:num w:numId="17" w16cid:durableId="1707363263">
    <w:abstractNumId w:val="1"/>
  </w:num>
  <w:num w:numId="18" w16cid:durableId="291399235">
    <w:abstractNumId w:val="30"/>
  </w:num>
  <w:num w:numId="19" w16cid:durableId="291912842">
    <w:abstractNumId w:val="13"/>
  </w:num>
  <w:num w:numId="20" w16cid:durableId="952590829">
    <w:abstractNumId w:val="17"/>
  </w:num>
  <w:num w:numId="21" w16cid:durableId="719016303">
    <w:abstractNumId w:val="4"/>
  </w:num>
  <w:num w:numId="22" w16cid:durableId="547956296">
    <w:abstractNumId w:val="22"/>
  </w:num>
  <w:num w:numId="23" w16cid:durableId="1678192622">
    <w:abstractNumId w:val="18"/>
  </w:num>
  <w:num w:numId="24" w16cid:durableId="1515530074">
    <w:abstractNumId w:val="3"/>
  </w:num>
  <w:num w:numId="25" w16cid:durableId="137843783">
    <w:abstractNumId w:val="16"/>
  </w:num>
  <w:num w:numId="26" w16cid:durableId="476722351">
    <w:abstractNumId w:val="34"/>
  </w:num>
  <w:num w:numId="27" w16cid:durableId="1284464615">
    <w:abstractNumId w:val="23"/>
  </w:num>
  <w:num w:numId="28" w16cid:durableId="2098285801">
    <w:abstractNumId w:val="32"/>
  </w:num>
  <w:num w:numId="29" w16cid:durableId="1348604349">
    <w:abstractNumId w:val="29"/>
  </w:num>
  <w:num w:numId="30" w16cid:durableId="1542591268">
    <w:abstractNumId w:val="27"/>
  </w:num>
  <w:num w:numId="31" w16cid:durableId="1539467260">
    <w:abstractNumId w:val="9"/>
  </w:num>
  <w:num w:numId="32" w16cid:durableId="2039038357">
    <w:abstractNumId w:val="10"/>
  </w:num>
  <w:num w:numId="33" w16cid:durableId="1417482766">
    <w:abstractNumId w:val="28"/>
  </w:num>
  <w:num w:numId="34" w16cid:durableId="899176584">
    <w:abstractNumId w:val="5"/>
  </w:num>
  <w:num w:numId="35" w16cid:durableId="1418552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HpR8xZlxIHZHdMO51F0iNWA0fx5UenXEZGiwL13OnUNCMVa4D4AaLs3g69R2ZgiKlEHIuccYAbqT/4LqyQwdg==" w:salt="X2HQSSxFC1hwl4AADvLJn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DA"/>
    <w:rsid w:val="000008BE"/>
    <w:rsid w:val="00002A0F"/>
    <w:rsid w:val="000233DC"/>
    <w:rsid w:val="00045151"/>
    <w:rsid w:val="000A61FD"/>
    <w:rsid w:val="000E4446"/>
    <w:rsid w:val="00121E08"/>
    <w:rsid w:val="001E1F6F"/>
    <w:rsid w:val="00265783"/>
    <w:rsid w:val="00283A05"/>
    <w:rsid w:val="002947DA"/>
    <w:rsid w:val="002964EC"/>
    <w:rsid w:val="002E1171"/>
    <w:rsid w:val="0038456B"/>
    <w:rsid w:val="0039214A"/>
    <w:rsid w:val="003F6DAF"/>
    <w:rsid w:val="004C482A"/>
    <w:rsid w:val="004E3A3B"/>
    <w:rsid w:val="00521646"/>
    <w:rsid w:val="005673B0"/>
    <w:rsid w:val="00576361"/>
    <w:rsid w:val="005C3F04"/>
    <w:rsid w:val="005D759F"/>
    <w:rsid w:val="0060326A"/>
    <w:rsid w:val="00625BBB"/>
    <w:rsid w:val="00647775"/>
    <w:rsid w:val="0069269F"/>
    <w:rsid w:val="00731CFF"/>
    <w:rsid w:val="00745F3F"/>
    <w:rsid w:val="00752EA2"/>
    <w:rsid w:val="00772A66"/>
    <w:rsid w:val="00777134"/>
    <w:rsid w:val="007C109E"/>
    <w:rsid w:val="0082762F"/>
    <w:rsid w:val="009D5EE1"/>
    <w:rsid w:val="009E1F85"/>
    <w:rsid w:val="00A2615E"/>
    <w:rsid w:val="00AA5FA9"/>
    <w:rsid w:val="00B73676"/>
    <w:rsid w:val="00BE26BC"/>
    <w:rsid w:val="00BF5FD8"/>
    <w:rsid w:val="00C730EC"/>
    <w:rsid w:val="00C93D7A"/>
    <w:rsid w:val="00CB30CC"/>
    <w:rsid w:val="00D16085"/>
    <w:rsid w:val="00DA5D05"/>
    <w:rsid w:val="00DC634E"/>
    <w:rsid w:val="00DE15B0"/>
    <w:rsid w:val="00DE2CE0"/>
    <w:rsid w:val="00DE3A54"/>
    <w:rsid w:val="00E40149"/>
    <w:rsid w:val="00E41810"/>
    <w:rsid w:val="00ED0123"/>
    <w:rsid w:val="00F720D9"/>
    <w:rsid w:val="00F74BF7"/>
    <w:rsid w:val="00F955C1"/>
    <w:rsid w:val="00FA3BF2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5D7E"/>
  <w15:docId w15:val="{BE21A593-48D3-4AFD-A4B8-3F4E443F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7DA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1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2947DA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1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47DA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semiHidden/>
    <w:rsid w:val="002947DA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2947DA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947DA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947DA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rsid w:val="002947DA"/>
    <w:pPr>
      <w:ind w:left="720"/>
    </w:pPr>
  </w:style>
  <w:style w:type="character" w:styleId="Hipercze">
    <w:name w:val="Hyperlink"/>
    <w:rsid w:val="002947DA"/>
    <w:rPr>
      <w:rFonts w:cs="Times New Roman"/>
      <w:color w:val="FFDE66"/>
      <w:u w:val="single"/>
    </w:rPr>
  </w:style>
  <w:style w:type="character" w:styleId="Pogrubienie">
    <w:name w:val="Strong"/>
    <w:qFormat/>
    <w:rsid w:val="002947DA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2947D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947DA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7DA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p">
    <w:name w:val="p"/>
    <w:rsid w:val="002947DA"/>
    <w:pPr>
      <w:spacing w:after="0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2947DA"/>
    <w:rPr>
      <w:b/>
    </w:rPr>
  </w:style>
  <w:style w:type="paragraph" w:customStyle="1" w:styleId="justify">
    <w:name w:val="justify"/>
    <w:rsid w:val="002947DA"/>
    <w:pPr>
      <w:spacing w:after="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pple-style-span">
    <w:name w:val="apple-style-span"/>
    <w:qFormat/>
    <w:rsid w:val="002947DA"/>
    <w:rPr>
      <w:rFonts w:cs="Times New Roman"/>
    </w:rPr>
  </w:style>
  <w:style w:type="paragraph" w:customStyle="1" w:styleId="Default">
    <w:name w:val="Default"/>
    <w:rsid w:val="00294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Lista XXX,Numerowanie,L1,Akapit z listą5,Akapit normalny,Akapit z listą BS,sw tekst,Obiekt,List Paragraph1,Bulleted list,Odstavec,Podsis rysunku,Kolorowa lista — akcent 11,normalny tekst,ISCG Numerowanie,lp1,List Paragraph2"/>
    <w:basedOn w:val="Normalny"/>
    <w:link w:val="AkapitzlistZnak"/>
    <w:uiPriority w:val="34"/>
    <w:qFormat/>
    <w:rsid w:val="002947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qFormat/>
    <w:rsid w:val="002947DA"/>
    <w:pPr>
      <w:ind w:left="720"/>
    </w:pPr>
  </w:style>
  <w:style w:type="character" w:customStyle="1" w:styleId="AkapitzlistZnak">
    <w:name w:val="Akapit z listą Znak"/>
    <w:aliases w:val="Lista XXX Znak,Numerowanie Znak,L1 Znak,Akapit z listą5 Znak,Akapit normalny Znak,Akapit z listą BS Znak,sw tekst Znak,Obiekt Znak,List Paragraph1 Znak,Bulleted list Znak,Odstavec Znak,Podsis rysunku Znak,normalny tekst Znak,lp1 Znak"/>
    <w:link w:val="Akapitzlist"/>
    <w:uiPriority w:val="34"/>
    <w:qFormat/>
    <w:rsid w:val="002947DA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DE2CE0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731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1C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731CF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trzymanie@pzd-ostr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A6DD1-BAB9-4FBE-8B3A-624BDA4C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3245</Words>
  <Characters>19474</Characters>
  <Application>Microsoft Office Word</Application>
  <DocSecurity>8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</dc:title>
  <dc:creator>Krystian Gąsiorek</dc:creator>
  <cp:lastModifiedBy>BD</cp:lastModifiedBy>
  <cp:revision>10</cp:revision>
  <cp:lastPrinted>2024-06-12T08:45:00Z</cp:lastPrinted>
  <dcterms:created xsi:type="dcterms:W3CDTF">2024-06-12T09:37:00Z</dcterms:created>
  <dcterms:modified xsi:type="dcterms:W3CDTF">2024-06-12T10:28:00Z</dcterms:modified>
</cp:coreProperties>
</file>