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78B51D76" w:rsidR="006F6535" w:rsidRPr="00AF6CE0" w:rsidRDefault="00AF6CE0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AF6CE0">
        <w:rPr>
          <w:rFonts w:cstheme="minorHAnsi"/>
          <w:sz w:val="24"/>
          <w:szCs w:val="24"/>
        </w:rPr>
        <w:t>PZD.524.2.2023.1</w:t>
      </w:r>
      <w:r w:rsidR="003346F7">
        <w:rPr>
          <w:rFonts w:cstheme="minorHAnsi"/>
          <w:sz w:val="24"/>
          <w:szCs w:val="24"/>
        </w:rPr>
        <w:t>1</w:t>
      </w:r>
      <w:r w:rsidRPr="00AF6CE0">
        <w:rPr>
          <w:rFonts w:cstheme="minorHAnsi"/>
          <w:sz w:val="24"/>
          <w:szCs w:val="24"/>
        </w:rPr>
        <w:tab/>
      </w:r>
      <w:r w:rsidR="006F6535" w:rsidRPr="00AF6CE0">
        <w:rPr>
          <w:rFonts w:cstheme="minorHAnsi"/>
          <w:sz w:val="24"/>
          <w:szCs w:val="24"/>
        </w:rPr>
        <w:t xml:space="preserve">Ostrów Wielkopolski, dnia </w:t>
      </w:r>
      <w:r w:rsidR="003346F7">
        <w:rPr>
          <w:rFonts w:cstheme="minorHAnsi"/>
          <w:sz w:val="24"/>
          <w:szCs w:val="24"/>
        </w:rPr>
        <w:t>3 grudnia 2024 r.</w:t>
      </w:r>
    </w:p>
    <w:p w14:paraId="38B70ABF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6124041" w14:textId="77777777" w:rsidR="00663F76" w:rsidRPr="00AF6CE0" w:rsidRDefault="00663F76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1241CB9" w14:textId="568FCF58" w:rsidR="00C034CF" w:rsidRPr="00663F76" w:rsidRDefault="00663F76" w:rsidP="00663F7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3F76">
        <w:rPr>
          <w:rFonts w:eastAsia="Times New Roman" w:cstheme="minorHAnsi"/>
          <w:b/>
          <w:sz w:val="24"/>
          <w:szCs w:val="24"/>
          <w:lang w:eastAsia="pl-PL"/>
        </w:rPr>
        <w:t>Zawiadomienie o wyborze najkorzystniejszej oferty</w:t>
      </w:r>
    </w:p>
    <w:p w14:paraId="416ECF28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537DCEC" w14:textId="77777777" w:rsidR="00663F76" w:rsidRPr="00AF6CE0" w:rsidRDefault="00663F76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BEB57C9" w14:textId="527AEAFC" w:rsidR="00C034CF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Powiatowy Zarząd Dróg w Ostrowie Wielkopolskim zawiadamia, iż w przetargu nieograniczonym pn.: „Sprzedaż drewna opałowego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w ilości 41 sztuk o miąższości 20,04 m³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” w dniu </w:t>
      </w:r>
      <w:r w:rsidR="003346F7">
        <w:rPr>
          <w:rFonts w:eastAsia="Times New Roman" w:cstheme="minorHAnsi"/>
          <w:sz w:val="24"/>
          <w:szCs w:val="24"/>
          <w:lang w:eastAsia="pl-PL"/>
        </w:rPr>
        <w:t>03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.</w:t>
      </w:r>
      <w:r w:rsidR="003346F7">
        <w:rPr>
          <w:rFonts w:eastAsia="Times New Roman" w:cstheme="minorHAnsi"/>
          <w:sz w:val="24"/>
          <w:szCs w:val="24"/>
          <w:lang w:eastAsia="pl-PL"/>
        </w:rPr>
        <w:t>12.</w:t>
      </w:r>
      <w:r w:rsidRPr="00AF6CE0">
        <w:rPr>
          <w:rFonts w:eastAsia="Times New Roman" w:cstheme="minorHAnsi"/>
          <w:sz w:val="24"/>
          <w:szCs w:val="24"/>
          <w:lang w:eastAsia="pl-PL"/>
        </w:rPr>
        <w:t>2024</w:t>
      </w:r>
      <w:r w:rsidR="00AF6CE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najkorzystniejszą ofertę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AF6CE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346F7">
        <w:rPr>
          <w:rFonts w:eastAsia="Times New Roman" w:cstheme="minorHAnsi"/>
          <w:sz w:val="24"/>
          <w:szCs w:val="24"/>
          <w:lang w:eastAsia="pl-PL"/>
        </w:rPr>
        <w:t>Pan Krzysztof Fornalik, zamieszkały na ul. Wiśniowej 18, 63-800 Gostyń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6CE0">
        <w:rPr>
          <w:rFonts w:eastAsia="Times New Roman" w:cstheme="minorHAnsi"/>
          <w:sz w:val="24"/>
          <w:szCs w:val="24"/>
          <w:lang w:eastAsia="pl-PL"/>
        </w:rPr>
        <w:t xml:space="preserve">na kwotę brutto: </w:t>
      </w:r>
      <w:r w:rsidR="003346F7">
        <w:rPr>
          <w:rFonts w:eastAsia="Times New Roman" w:cstheme="minorHAnsi"/>
          <w:sz w:val="24"/>
          <w:szCs w:val="24"/>
          <w:lang w:eastAsia="pl-PL"/>
        </w:rPr>
        <w:t>1 835,00</w:t>
      </w:r>
      <w:r w:rsidR="00AF6CE0">
        <w:rPr>
          <w:rFonts w:eastAsia="Times New Roman" w:cstheme="minorHAnsi"/>
          <w:sz w:val="24"/>
          <w:szCs w:val="24"/>
          <w:lang w:eastAsia="pl-PL"/>
        </w:rPr>
        <w:t xml:space="preserve"> zł.</w:t>
      </w:r>
    </w:p>
    <w:p w14:paraId="4AF41E90" w14:textId="77777777" w:rsidR="009D7B20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W niniejszym postępowaniu zostały złożone dwie oferty. </w:t>
      </w:r>
      <w:r w:rsidR="009D7B20"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93B26D" w14:textId="1245537B" w:rsidR="00C034CF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Z postępowania nie wykluczono żadnej oferty.</w:t>
      </w:r>
    </w:p>
    <w:p w14:paraId="590CF14C" w14:textId="77777777" w:rsidR="00C034CF" w:rsidRPr="00AF6CE0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091CE58" w14:textId="77777777" w:rsidR="00C034CF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AA542A" w14:textId="77777777" w:rsidR="009B00AF" w:rsidRDefault="009B00A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F6BB8E8" w14:textId="77777777" w:rsidR="009B00AF" w:rsidRPr="00AF6CE0" w:rsidRDefault="009B00A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A04F02" w14:textId="77777777" w:rsidR="009D7B20" w:rsidRPr="00AF6CE0" w:rsidRDefault="009D7B20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330FBD4" w14:textId="77777777" w:rsidR="00C034CF" w:rsidRPr="00AF6CE0" w:rsidRDefault="00C034CF" w:rsidP="00C034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39D425" w14:textId="7D6BBBEB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3346F7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AF6CE0">
        <w:rPr>
          <w:rFonts w:eastAsia="Times New Roman" w:cstheme="minorHAnsi"/>
          <w:sz w:val="24"/>
          <w:szCs w:val="24"/>
          <w:lang w:eastAsia="pl-PL"/>
        </w:rPr>
        <w:t>Dyrektor</w:t>
      </w:r>
    </w:p>
    <w:p w14:paraId="3A8C915E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14:paraId="3DB19BCA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14:paraId="692A1138" w14:textId="2AA8E8EE" w:rsidR="00C034CF" w:rsidRPr="00AF6CE0" w:rsidRDefault="003346F7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mgr inż. Piotr Śniegowski</w:t>
      </w:r>
    </w:p>
    <w:p w14:paraId="54A5E8B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6F06C9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2A18601" w14:textId="77777777" w:rsidR="009B00AF" w:rsidRPr="00AF6CE0" w:rsidRDefault="009B00A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Pr="00AF6CE0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1610C0D5" w:rsidR="00463AE7" w:rsidRPr="00AF6CE0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AF6CE0">
        <w:rPr>
          <w:rFonts w:eastAsia="Calibri" w:cstheme="minorHAnsi"/>
          <w:sz w:val="18"/>
          <w:szCs w:val="18"/>
        </w:rPr>
        <w:tab/>
      </w:r>
      <w:r w:rsidRPr="00AF6CE0">
        <w:rPr>
          <w:rFonts w:eastAsia="Calibri" w:cstheme="minorHAnsi"/>
          <w:sz w:val="18"/>
          <w:szCs w:val="18"/>
        </w:rPr>
        <w:tab/>
        <w:t xml:space="preserve">Sprawę prowadzi: </w:t>
      </w:r>
      <w:r w:rsidR="003346F7">
        <w:rPr>
          <w:rStyle w:val="Pogrubienie"/>
          <w:rFonts w:eastAsia="Calibri" w:cstheme="minorHAnsi"/>
          <w:b w:val="0"/>
          <w:sz w:val="18"/>
          <w:szCs w:val="18"/>
        </w:rPr>
        <w:t>Beata Duczmal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AF6CE0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AF6CE0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6D5F" w14:textId="77777777" w:rsidR="00A10A50" w:rsidRDefault="00A10A50" w:rsidP="00C22C3C">
      <w:pPr>
        <w:spacing w:after="0" w:line="240" w:lineRule="auto"/>
      </w:pPr>
      <w:r>
        <w:separator/>
      </w:r>
    </w:p>
  </w:endnote>
  <w:endnote w:type="continuationSeparator" w:id="0">
    <w:p w14:paraId="67B9CDA7" w14:textId="77777777" w:rsidR="00A10A50" w:rsidRDefault="00A10A50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31D9" w14:textId="77777777" w:rsidR="00A10A50" w:rsidRDefault="00A10A50" w:rsidP="00C22C3C">
      <w:pPr>
        <w:spacing w:after="0" w:line="240" w:lineRule="auto"/>
      </w:pPr>
      <w:r>
        <w:separator/>
      </w:r>
    </w:p>
  </w:footnote>
  <w:footnote w:type="continuationSeparator" w:id="0">
    <w:p w14:paraId="73DA66CD" w14:textId="77777777" w:rsidR="00A10A50" w:rsidRDefault="00A10A50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C7FACA3">
          <wp:extent cx="5760720" cy="805631"/>
          <wp:effectExtent l="19050" t="0" r="0" b="0"/>
          <wp:docPr id="35" name="Obraz 35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4355156">
    <w:abstractNumId w:val="1"/>
  </w:num>
  <w:num w:numId="2" w16cid:durableId="1244680871">
    <w:abstractNumId w:val="0"/>
  </w:num>
  <w:num w:numId="3" w16cid:durableId="2131969994">
    <w:abstractNumId w:val="3"/>
  </w:num>
  <w:num w:numId="4" w16cid:durableId="57077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2065F"/>
    <w:rsid w:val="00026B7B"/>
    <w:rsid w:val="00077E2E"/>
    <w:rsid w:val="000911B0"/>
    <w:rsid w:val="000A69E9"/>
    <w:rsid w:val="000A7F1B"/>
    <w:rsid w:val="000B0A25"/>
    <w:rsid w:val="000B2EDA"/>
    <w:rsid w:val="000B3A1B"/>
    <w:rsid w:val="00100C40"/>
    <w:rsid w:val="00134937"/>
    <w:rsid w:val="00163DA0"/>
    <w:rsid w:val="001A136F"/>
    <w:rsid w:val="001A7ECE"/>
    <w:rsid w:val="001E36B2"/>
    <w:rsid w:val="001F27D3"/>
    <w:rsid w:val="00203FCB"/>
    <w:rsid w:val="002100A6"/>
    <w:rsid w:val="00263939"/>
    <w:rsid w:val="0027459F"/>
    <w:rsid w:val="0027659C"/>
    <w:rsid w:val="002A3E4F"/>
    <w:rsid w:val="002B2BC9"/>
    <w:rsid w:val="002B6D42"/>
    <w:rsid w:val="002F33E7"/>
    <w:rsid w:val="003166F7"/>
    <w:rsid w:val="003346F7"/>
    <w:rsid w:val="00342F28"/>
    <w:rsid w:val="00356837"/>
    <w:rsid w:val="00374F7A"/>
    <w:rsid w:val="00376E19"/>
    <w:rsid w:val="003A5FE3"/>
    <w:rsid w:val="003E37B5"/>
    <w:rsid w:val="003F02AE"/>
    <w:rsid w:val="004218B6"/>
    <w:rsid w:val="004455A5"/>
    <w:rsid w:val="00462E7D"/>
    <w:rsid w:val="00463AE7"/>
    <w:rsid w:val="004677FE"/>
    <w:rsid w:val="00470529"/>
    <w:rsid w:val="00474737"/>
    <w:rsid w:val="004A45F8"/>
    <w:rsid w:val="004B4E32"/>
    <w:rsid w:val="004D065F"/>
    <w:rsid w:val="004F3837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D742C"/>
    <w:rsid w:val="00621FC2"/>
    <w:rsid w:val="00635230"/>
    <w:rsid w:val="006422AC"/>
    <w:rsid w:val="00642F54"/>
    <w:rsid w:val="00643AF8"/>
    <w:rsid w:val="006508BB"/>
    <w:rsid w:val="006551D9"/>
    <w:rsid w:val="00663F76"/>
    <w:rsid w:val="00674C85"/>
    <w:rsid w:val="006C7D31"/>
    <w:rsid w:val="006F6535"/>
    <w:rsid w:val="00711280"/>
    <w:rsid w:val="00713CB7"/>
    <w:rsid w:val="007242C7"/>
    <w:rsid w:val="00766AA1"/>
    <w:rsid w:val="007D370F"/>
    <w:rsid w:val="007E5A82"/>
    <w:rsid w:val="007E5D28"/>
    <w:rsid w:val="007E753F"/>
    <w:rsid w:val="007F424B"/>
    <w:rsid w:val="00837EE3"/>
    <w:rsid w:val="00844CF9"/>
    <w:rsid w:val="008524AE"/>
    <w:rsid w:val="00856302"/>
    <w:rsid w:val="008631FB"/>
    <w:rsid w:val="00865520"/>
    <w:rsid w:val="008665FF"/>
    <w:rsid w:val="00867CE7"/>
    <w:rsid w:val="00884B66"/>
    <w:rsid w:val="008862E5"/>
    <w:rsid w:val="00892E7F"/>
    <w:rsid w:val="008937EF"/>
    <w:rsid w:val="008F12E9"/>
    <w:rsid w:val="00903769"/>
    <w:rsid w:val="0090581E"/>
    <w:rsid w:val="0094770C"/>
    <w:rsid w:val="00962B87"/>
    <w:rsid w:val="00965EC0"/>
    <w:rsid w:val="00973A1E"/>
    <w:rsid w:val="00995690"/>
    <w:rsid w:val="009B00AF"/>
    <w:rsid w:val="009B7A0D"/>
    <w:rsid w:val="009C0B62"/>
    <w:rsid w:val="009D5078"/>
    <w:rsid w:val="009D7B20"/>
    <w:rsid w:val="00A10A50"/>
    <w:rsid w:val="00A23DC1"/>
    <w:rsid w:val="00A33060"/>
    <w:rsid w:val="00A34319"/>
    <w:rsid w:val="00A410B6"/>
    <w:rsid w:val="00A60267"/>
    <w:rsid w:val="00A7623D"/>
    <w:rsid w:val="00AB0459"/>
    <w:rsid w:val="00AC0F2E"/>
    <w:rsid w:val="00AD39F0"/>
    <w:rsid w:val="00AE169B"/>
    <w:rsid w:val="00AE216C"/>
    <w:rsid w:val="00AE2BFE"/>
    <w:rsid w:val="00AE4602"/>
    <w:rsid w:val="00AF6CE0"/>
    <w:rsid w:val="00B0450E"/>
    <w:rsid w:val="00B061CA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D382B"/>
    <w:rsid w:val="00BE6272"/>
    <w:rsid w:val="00C00039"/>
    <w:rsid w:val="00C034CF"/>
    <w:rsid w:val="00C07B04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85C12"/>
    <w:rsid w:val="00DC18BB"/>
    <w:rsid w:val="00DE2062"/>
    <w:rsid w:val="00DE4E5A"/>
    <w:rsid w:val="00E0240D"/>
    <w:rsid w:val="00E04596"/>
    <w:rsid w:val="00E14A01"/>
    <w:rsid w:val="00E2092B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EF16E8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93F8-D1F6-4D85-BD19-BEBA56DE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najkorzystniejszej oferty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BD</dc:creator>
  <cp:lastModifiedBy>BD</cp:lastModifiedBy>
  <cp:revision>2</cp:revision>
  <cp:lastPrinted>2024-08-19T10:43:00Z</cp:lastPrinted>
  <dcterms:created xsi:type="dcterms:W3CDTF">2024-12-03T10:06:00Z</dcterms:created>
  <dcterms:modified xsi:type="dcterms:W3CDTF">2024-12-03T10:06:00Z</dcterms:modified>
</cp:coreProperties>
</file>